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CD707" w14:textId="720B9904" w:rsidR="005E22E8" w:rsidRPr="004139AE" w:rsidRDefault="0053775D" w:rsidP="005E22E8">
      <w:pPr>
        <w:jc w:val="center"/>
        <w:rPr>
          <w:rFonts w:ascii="Times New Roman" w:hAnsi="Times New Roman" w:cs="Times New Roman"/>
          <w:b/>
        </w:rPr>
      </w:pPr>
      <w:r w:rsidRPr="004139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8CE50" wp14:editId="7EF1AD45">
                <wp:simplePos x="0" y="0"/>
                <wp:positionH relativeFrom="column">
                  <wp:posOffset>802640</wp:posOffset>
                </wp:positionH>
                <wp:positionV relativeFrom="paragraph">
                  <wp:posOffset>-537845</wp:posOffset>
                </wp:positionV>
                <wp:extent cx="5207000" cy="431165"/>
                <wp:effectExtent l="0" t="0" r="25400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4311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AB3D20" w14:textId="77777777" w:rsidR="00A352C8" w:rsidRDefault="00A352C8" w:rsidP="005E22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CENTRAL NEW MEXICO LANDLINK</w:t>
                            </w:r>
                          </w:p>
                          <w:p w14:paraId="5854BF54" w14:textId="77777777" w:rsidR="00A352C8" w:rsidRPr="00DC290D" w:rsidRDefault="00A352C8" w:rsidP="005E22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Mid-Region Council of Governments - Albuquerque, 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8CE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2pt;margin-top:-42.35pt;width:410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" fillcolor="#d6e3bc [1302]" strokecolor="#7f7f7f" strokeweight="1.5pt">
                <v:textbox>
                  <w:txbxContent>
                    <w:p w14:paraId="24AB3D20" w14:textId="77777777" w:rsidR="00A352C8" w:rsidRDefault="00A352C8" w:rsidP="005E22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CENTRAL NEW MEXICO LANDLINK</w:t>
                      </w:r>
                    </w:p>
                    <w:p w14:paraId="5854BF54" w14:textId="77777777" w:rsidR="00A352C8" w:rsidRPr="00DC290D" w:rsidRDefault="00A352C8" w:rsidP="005E22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Mid-Region Council of Governments - Albuquerque, NM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D6FBC58" wp14:editId="41FA20A5">
            <wp:extent cx="6492240" cy="16230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link enewsletter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1F565" w14:textId="1BD0E794" w:rsidR="005E22E8" w:rsidRPr="004139AE" w:rsidRDefault="005E22E8" w:rsidP="005E22E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628DECF" w14:textId="77777777" w:rsidR="0073374D" w:rsidRPr="004139AE" w:rsidRDefault="0073374D" w:rsidP="007E22FB">
      <w:pPr>
        <w:rPr>
          <w:rFonts w:ascii="Times New Roman" w:hAnsi="Times New Roman" w:cs="Times New Roman"/>
          <w:b/>
        </w:rPr>
      </w:pPr>
    </w:p>
    <w:p w14:paraId="22C5BBA8" w14:textId="1BE9FBAB" w:rsidR="007E22FB" w:rsidRPr="004139AE" w:rsidRDefault="0073374D" w:rsidP="002C1222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4139AE">
        <w:rPr>
          <w:rFonts w:ascii="Times New Roman" w:hAnsi="Times New Roman" w:cs="Times New Roman"/>
          <w:b/>
          <w:bCs/>
          <w:smallCaps/>
          <w:sz w:val="36"/>
          <w:szCs w:val="36"/>
        </w:rPr>
        <w:t>Farml</w:t>
      </w:r>
      <w:r w:rsidR="00034ABF" w:rsidRPr="004139AE">
        <w:rPr>
          <w:rFonts w:ascii="Times New Roman" w:hAnsi="Times New Roman" w:cs="Times New Roman"/>
          <w:b/>
          <w:bCs/>
          <w:smallCaps/>
          <w:sz w:val="36"/>
          <w:szCs w:val="36"/>
        </w:rPr>
        <w:t>and-Use Agreement</w:t>
      </w:r>
      <w:r w:rsidRPr="004139AE">
        <w:rPr>
          <w:rFonts w:ascii="Times New Roman" w:hAnsi="Times New Roman" w:cs="Times New Roman"/>
          <w:b/>
          <w:bCs/>
          <w:smallCaps/>
          <w:sz w:val="36"/>
          <w:szCs w:val="36"/>
        </w:rPr>
        <w:t>s</w:t>
      </w:r>
      <w:r w:rsidR="002C1222" w:rsidRPr="004139AE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in New Mexico</w:t>
      </w:r>
      <w:r w:rsidR="00BF4FDD" w:rsidRPr="004139AE">
        <w:rPr>
          <w:rFonts w:ascii="Times New Roman" w:hAnsi="Times New Roman" w:cs="Times New Roman"/>
          <w:b/>
          <w:bCs/>
          <w:smallCaps/>
          <w:sz w:val="36"/>
          <w:szCs w:val="36"/>
        </w:rPr>
        <w:t>:</w:t>
      </w:r>
    </w:p>
    <w:p w14:paraId="67E823FA" w14:textId="0E34533A" w:rsidR="00BF4FDD" w:rsidRPr="004139AE" w:rsidRDefault="0073374D" w:rsidP="002C1222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9AE">
        <w:rPr>
          <w:rFonts w:ascii="Times New Roman" w:hAnsi="Times New Roman" w:cs="Times New Roman"/>
          <w:i/>
          <w:sz w:val="28"/>
          <w:szCs w:val="28"/>
        </w:rPr>
        <w:t xml:space="preserve">A Guide to </w:t>
      </w:r>
      <w:r w:rsidR="00BF4FDD" w:rsidRPr="004139AE">
        <w:rPr>
          <w:rFonts w:ascii="Times New Roman" w:hAnsi="Times New Roman" w:cs="Times New Roman"/>
          <w:i/>
          <w:sz w:val="28"/>
          <w:szCs w:val="28"/>
        </w:rPr>
        <w:t>Fostering Positive Landholder/Land Seeker Relationships</w:t>
      </w:r>
    </w:p>
    <w:p w14:paraId="6DA7D0F2" w14:textId="77777777" w:rsidR="00034ABF" w:rsidRPr="004139AE" w:rsidRDefault="00034ABF" w:rsidP="002C1222">
      <w:pPr>
        <w:jc w:val="center"/>
        <w:rPr>
          <w:rFonts w:ascii="Times New Roman" w:hAnsi="Times New Roman" w:cs="Times New Roman"/>
          <w:i/>
        </w:rPr>
      </w:pPr>
    </w:p>
    <w:p w14:paraId="5A07D6BD" w14:textId="77777777" w:rsidR="00034ABF" w:rsidRPr="004139AE" w:rsidRDefault="00034ABF" w:rsidP="007E22FB">
      <w:pPr>
        <w:rPr>
          <w:rFonts w:ascii="Times New Roman" w:hAnsi="Times New Roman" w:cs="Times New Roman"/>
          <w:i/>
        </w:rPr>
      </w:pPr>
    </w:p>
    <w:p w14:paraId="4278AC7D" w14:textId="77777777" w:rsidR="005E22E8" w:rsidRPr="004139AE" w:rsidRDefault="005E22E8" w:rsidP="005E22E8">
      <w:pPr>
        <w:spacing w:line="360" w:lineRule="auto"/>
        <w:ind w:firstLine="720"/>
        <w:rPr>
          <w:rFonts w:ascii="Times New Roman" w:hAnsi="Times New Roman" w:cs="Times New Roman"/>
        </w:rPr>
        <w:sectPr w:rsidR="005E22E8" w:rsidRPr="004139AE" w:rsidSect="000142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1FB353BA" w14:textId="08641837" w:rsidR="005E22E8" w:rsidRPr="004139AE" w:rsidRDefault="004515B2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lastRenderedPageBreak/>
        <w:t xml:space="preserve">If you are looking for </w:t>
      </w:r>
      <w:r w:rsidR="00561347">
        <w:rPr>
          <w:rFonts w:ascii="Times New Roman" w:hAnsi="Times New Roman" w:cs="Times New Roman"/>
        </w:rPr>
        <w:t>farm</w:t>
      </w:r>
      <w:r w:rsidRPr="004139AE">
        <w:rPr>
          <w:rFonts w:ascii="Times New Roman" w:hAnsi="Times New Roman" w:cs="Times New Roman"/>
        </w:rPr>
        <w:t xml:space="preserve">land to </w:t>
      </w:r>
      <w:r w:rsidR="00561347">
        <w:rPr>
          <w:rFonts w:ascii="Times New Roman" w:hAnsi="Times New Roman" w:cs="Times New Roman"/>
        </w:rPr>
        <w:t>lease</w:t>
      </w:r>
      <w:r w:rsidRPr="004139AE">
        <w:rPr>
          <w:rFonts w:ascii="Times New Roman" w:hAnsi="Times New Roman" w:cs="Times New Roman"/>
        </w:rPr>
        <w:t xml:space="preserve">, or have </w:t>
      </w:r>
      <w:r w:rsidR="00561347">
        <w:rPr>
          <w:rFonts w:ascii="Times New Roman" w:hAnsi="Times New Roman" w:cs="Times New Roman"/>
        </w:rPr>
        <w:t>land</w:t>
      </w:r>
      <w:r w:rsidRPr="004139AE">
        <w:rPr>
          <w:rFonts w:ascii="Times New Roman" w:hAnsi="Times New Roman" w:cs="Times New Roman"/>
        </w:rPr>
        <w:t xml:space="preserve"> you’d like to see in production, knowing</w:t>
      </w:r>
      <w:r w:rsidR="00FC7720">
        <w:rPr>
          <w:rFonts w:ascii="Times New Roman" w:hAnsi="Times New Roman" w:cs="Times New Roman"/>
        </w:rPr>
        <w:t xml:space="preserve"> </w:t>
      </w:r>
      <w:r w:rsidR="00FC7720" w:rsidRPr="004139AE">
        <w:rPr>
          <w:rFonts w:ascii="Times New Roman" w:hAnsi="Times New Roman" w:cs="Times New Roman"/>
        </w:rPr>
        <w:t>how</w:t>
      </w:r>
      <w:r w:rsidRPr="004139AE">
        <w:rPr>
          <w:rFonts w:ascii="Times New Roman" w:hAnsi="Times New Roman" w:cs="Times New Roman"/>
        </w:rPr>
        <w:t xml:space="preserve"> to get started </w:t>
      </w:r>
      <w:r w:rsidR="00CA2D36" w:rsidRPr="004139AE">
        <w:rPr>
          <w:rFonts w:ascii="Times New Roman" w:hAnsi="Times New Roman" w:cs="Times New Roman"/>
        </w:rPr>
        <w:t>can be daunting. With this document</w:t>
      </w:r>
      <w:r w:rsidRPr="004139AE">
        <w:rPr>
          <w:rFonts w:ascii="Times New Roman" w:hAnsi="Times New Roman" w:cs="Times New Roman"/>
        </w:rPr>
        <w:t xml:space="preserve">, we hope to help land seekers and landholders alike understand </w:t>
      </w:r>
      <w:r w:rsidR="00561347">
        <w:rPr>
          <w:rFonts w:ascii="Times New Roman" w:hAnsi="Times New Roman" w:cs="Times New Roman"/>
        </w:rPr>
        <w:t>the</w:t>
      </w:r>
      <w:r w:rsidRPr="004139AE">
        <w:rPr>
          <w:rFonts w:ascii="Times New Roman" w:hAnsi="Times New Roman" w:cs="Times New Roman"/>
        </w:rPr>
        <w:t xml:space="preserve"> types of arr</w:t>
      </w:r>
      <w:r w:rsidR="00E43E54">
        <w:rPr>
          <w:rFonts w:ascii="Times New Roman" w:hAnsi="Times New Roman" w:cs="Times New Roman"/>
        </w:rPr>
        <w:t xml:space="preserve">angements available to them, as well as </w:t>
      </w:r>
      <w:r w:rsidR="00B127CB" w:rsidRPr="004139AE">
        <w:rPr>
          <w:rFonts w:ascii="Times New Roman" w:hAnsi="Times New Roman" w:cs="Times New Roman"/>
        </w:rPr>
        <w:t>the best way</w:t>
      </w:r>
      <w:r w:rsidRPr="004139AE">
        <w:rPr>
          <w:rFonts w:ascii="Times New Roman" w:hAnsi="Times New Roman" w:cs="Times New Roman"/>
        </w:rPr>
        <w:t xml:space="preserve"> to go about ne</w:t>
      </w:r>
      <w:r w:rsidR="00FC7720">
        <w:rPr>
          <w:rFonts w:ascii="Times New Roman" w:hAnsi="Times New Roman" w:cs="Times New Roman"/>
        </w:rPr>
        <w:t xml:space="preserve">gotiating an </w:t>
      </w:r>
      <w:r w:rsidR="00561347">
        <w:rPr>
          <w:rFonts w:ascii="Times New Roman" w:hAnsi="Times New Roman" w:cs="Times New Roman"/>
        </w:rPr>
        <w:t>agreement.</w:t>
      </w:r>
      <w:r w:rsidR="00CA2D36" w:rsidRPr="004139AE">
        <w:rPr>
          <w:rFonts w:ascii="Times New Roman" w:hAnsi="Times New Roman" w:cs="Times New Roman"/>
        </w:rPr>
        <w:t xml:space="preserve"> </w:t>
      </w:r>
      <w:r w:rsidR="00FC7720">
        <w:rPr>
          <w:rFonts w:ascii="Times New Roman" w:hAnsi="Times New Roman" w:cs="Times New Roman"/>
        </w:rPr>
        <w:t>We ha</w:t>
      </w:r>
      <w:r w:rsidR="00561347">
        <w:rPr>
          <w:rFonts w:ascii="Times New Roman" w:hAnsi="Times New Roman" w:cs="Times New Roman"/>
        </w:rPr>
        <w:t xml:space="preserve">ve also included </w:t>
      </w:r>
      <w:r w:rsidR="00D53B4C">
        <w:rPr>
          <w:rFonts w:ascii="Times New Roman" w:hAnsi="Times New Roman" w:cs="Times New Roman"/>
        </w:rPr>
        <w:t>a list of</w:t>
      </w:r>
      <w:r w:rsidRPr="004139AE">
        <w:rPr>
          <w:rFonts w:ascii="Times New Roman" w:hAnsi="Times New Roman" w:cs="Times New Roman"/>
        </w:rPr>
        <w:t xml:space="preserve"> considerations </w:t>
      </w:r>
      <w:r w:rsidR="00FC7720">
        <w:rPr>
          <w:rFonts w:ascii="Times New Roman" w:hAnsi="Times New Roman" w:cs="Times New Roman"/>
        </w:rPr>
        <w:t xml:space="preserve">that </w:t>
      </w:r>
      <w:r w:rsidRPr="004139AE">
        <w:rPr>
          <w:rFonts w:ascii="Times New Roman" w:hAnsi="Times New Roman" w:cs="Times New Roman"/>
        </w:rPr>
        <w:t xml:space="preserve">both parties </w:t>
      </w:r>
      <w:r w:rsidR="00FC7720">
        <w:rPr>
          <w:rFonts w:ascii="Times New Roman" w:hAnsi="Times New Roman" w:cs="Times New Roman"/>
        </w:rPr>
        <w:t>may want to</w:t>
      </w:r>
      <w:r w:rsidRPr="004139AE">
        <w:rPr>
          <w:rFonts w:ascii="Times New Roman" w:hAnsi="Times New Roman" w:cs="Times New Roman"/>
        </w:rPr>
        <w:t xml:space="preserve"> </w:t>
      </w:r>
      <w:r w:rsidR="00561347">
        <w:rPr>
          <w:rFonts w:ascii="Times New Roman" w:hAnsi="Times New Roman" w:cs="Times New Roman"/>
        </w:rPr>
        <w:t>bear</w:t>
      </w:r>
      <w:r w:rsidRPr="004139AE">
        <w:rPr>
          <w:rFonts w:ascii="Times New Roman" w:hAnsi="Times New Roman" w:cs="Times New Roman"/>
        </w:rPr>
        <w:t xml:space="preserve"> in mind </w:t>
      </w:r>
      <w:r w:rsidR="00FC7720">
        <w:rPr>
          <w:rFonts w:ascii="Times New Roman" w:hAnsi="Times New Roman" w:cs="Times New Roman"/>
        </w:rPr>
        <w:t>throughout this process</w:t>
      </w:r>
      <w:r w:rsidRPr="004139AE">
        <w:rPr>
          <w:rFonts w:ascii="Times New Roman" w:hAnsi="Times New Roman" w:cs="Times New Roman"/>
        </w:rPr>
        <w:t xml:space="preserve">. </w:t>
      </w:r>
    </w:p>
    <w:p w14:paraId="5FE2CB63" w14:textId="0F0A95D0" w:rsidR="00C90404" w:rsidRPr="004139AE" w:rsidRDefault="005E22E8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t xml:space="preserve">     </w:t>
      </w:r>
      <w:r w:rsidR="008B2190" w:rsidRPr="004139AE">
        <w:rPr>
          <w:rFonts w:ascii="Times New Roman" w:hAnsi="Times New Roman" w:cs="Times New Roman"/>
        </w:rPr>
        <w:t>At the en</w:t>
      </w:r>
      <w:r w:rsidR="00D53B4C">
        <w:rPr>
          <w:rFonts w:ascii="Times New Roman" w:hAnsi="Times New Roman" w:cs="Times New Roman"/>
        </w:rPr>
        <w:t>d of the document</w:t>
      </w:r>
      <w:r w:rsidR="00C50675">
        <w:rPr>
          <w:rFonts w:ascii="Times New Roman" w:hAnsi="Times New Roman" w:cs="Times New Roman"/>
        </w:rPr>
        <w:t>,</w:t>
      </w:r>
      <w:r w:rsidR="00D53B4C">
        <w:rPr>
          <w:rFonts w:ascii="Times New Roman" w:hAnsi="Times New Roman" w:cs="Times New Roman"/>
        </w:rPr>
        <w:t xml:space="preserve"> you wi</w:t>
      </w:r>
      <w:r w:rsidR="008B2190" w:rsidRPr="004139AE">
        <w:rPr>
          <w:rFonts w:ascii="Times New Roman" w:hAnsi="Times New Roman" w:cs="Times New Roman"/>
        </w:rPr>
        <w:t>ll find two sample agreement</w:t>
      </w:r>
      <w:r w:rsidR="00C50675">
        <w:rPr>
          <w:rFonts w:ascii="Times New Roman" w:hAnsi="Times New Roman" w:cs="Times New Roman"/>
        </w:rPr>
        <w:t>s</w:t>
      </w:r>
      <w:r w:rsidR="008B2190" w:rsidRPr="004139AE">
        <w:rPr>
          <w:rFonts w:ascii="Times New Roman" w:hAnsi="Times New Roman" w:cs="Times New Roman"/>
        </w:rPr>
        <w:t>: a Memorandum of Understanding</w:t>
      </w:r>
      <w:r w:rsidR="00561347">
        <w:rPr>
          <w:rFonts w:ascii="Times New Roman" w:hAnsi="Times New Roman" w:cs="Times New Roman"/>
        </w:rPr>
        <w:t xml:space="preserve"> (MOU) and a Lease Agreement.</w:t>
      </w:r>
      <w:r w:rsidR="008B2190" w:rsidRPr="004139AE">
        <w:rPr>
          <w:rFonts w:ascii="Times New Roman" w:hAnsi="Times New Roman" w:cs="Times New Roman"/>
        </w:rPr>
        <w:t xml:space="preserve"> Both are templates that require customization to fit your specific </w:t>
      </w:r>
      <w:r w:rsidR="00CA2D36" w:rsidRPr="004139AE">
        <w:rPr>
          <w:rFonts w:ascii="Times New Roman" w:hAnsi="Times New Roman" w:cs="Times New Roman"/>
        </w:rPr>
        <w:t>needs</w:t>
      </w:r>
      <w:r w:rsidR="008B2190" w:rsidRPr="004139AE">
        <w:rPr>
          <w:rFonts w:ascii="Times New Roman" w:hAnsi="Times New Roman" w:cs="Times New Roman"/>
        </w:rPr>
        <w:t xml:space="preserve">, but we hope they will provide a jumping-off point </w:t>
      </w:r>
      <w:r w:rsidR="00C50675">
        <w:rPr>
          <w:rFonts w:ascii="Times New Roman" w:hAnsi="Times New Roman" w:cs="Times New Roman"/>
        </w:rPr>
        <w:t>that</w:t>
      </w:r>
      <w:r w:rsidR="008B2190" w:rsidRPr="004139AE">
        <w:rPr>
          <w:rFonts w:ascii="Times New Roman" w:hAnsi="Times New Roman" w:cs="Times New Roman"/>
        </w:rPr>
        <w:t xml:space="preserve"> will help you </w:t>
      </w:r>
      <w:r w:rsidR="00CA2D36" w:rsidRPr="004139AE">
        <w:rPr>
          <w:rFonts w:ascii="Times New Roman" w:hAnsi="Times New Roman" w:cs="Times New Roman"/>
        </w:rPr>
        <w:t>fashion</w:t>
      </w:r>
      <w:r w:rsidR="008B2190" w:rsidRPr="004139AE">
        <w:rPr>
          <w:rFonts w:ascii="Times New Roman" w:hAnsi="Times New Roman" w:cs="Times New Roman"/>
        </w:rPr>
        <w:t xml:space="preserve"> a land-use agreement that meets </w:t>
      </w:r>
      <w:r w:rsidR="00CA2D36" w:rsidRPr="004139AE">
        <w:rPr>
          <w:rFonts w:ascii="Times New Roman" w:hAnsi="Times New Roman" w:cs="Times New Roman"/>
        </w:rPr>
        <w:t xml:space="preserve">both </w:t>
      </w:r>
      <w:r w:rsidR="00E43E54">
        <w:rPr>
          <w:rFonts w:ascii="Times New Roman" w:hAnsi="Times New Roman" w:cs="Times New Roman"/>
        </w:rPr>
        <w:t>farmer and landholder</w:t>
      </w:r>
      <w:r w:rsidR="008B2190" w:rsidRPr="004139AE">
        <w:rPr>
          <w:rFonts w:ascii="Times New Roman" w:hAnsi="Times New Roman" w:cs="Times New Roman"/>
        </w:rPr>
        <w:t xml:space="preserve"> needs</w:t>
      </w:r>
      <w:r w:rsidR="00E43E54">
        <w:rPr>
          <w:rFonts w:ascii="Times New Roman" w:hAnsi="Times New Roman" w:cs="Times New Roman"/>
        </w:rPr>
        <w:t xml:space="preserve"> – </w:t>
      </w:r>
      <w:r w:rsidR="00236414" w:rsidRPr="004139AE">
        <w:rPr>
          <w:rFonts w:ascii="Times New Roman" w:hAnsi="Times New Roman" w:cs="Times New Roman"/>
        </w:rPr>
        <w:t xml:space="preserve">and keeps </w:t>
      </w:r>
      <w:r w:rsidR="00CA2D36" w:rsidRPr="004139AE">
        <w:rPr>
          <w:rFonts w:ascii="Times New Roman" w:hAnsi="Times New Roman" w:cs="Times New Roman"/>
        </w:rPr>
        <w:t>everyone</w:t>
      </w:r>
      <w:r w:rsidR="00236414" w:rsidRPr="004139AE">
        <w:rPr>
          <w:rFonts w:ascii="Times New Roman" w:hAnsi="Times New Roman" w:cs="Times New Roman"/>
        </w:rPr>
        <w:t xml:space="preserve"> happy</w:t>
      </w:r>
      <w:r w:rsidR="00E43E54">
        <w:rPr>
          <w:rFonts w:ascii="Times New Roman" w:hAnsi="Times New Roman" w:cs="Times New Roman"/>
        </w:rPr>
        <w:t>!</w:t>
      </w:r>
    </w:p>
    <w:p w14:paraId="135787E0" w14:textId="1AA18DE7" w:rsidR="006D3650" w:rsidRPr="004139AE" w:rsidRDefault="005E22E8" w:rsidP="00D56CA4">
      <w:pPr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br/>
      </w:r>
      <w:r w:rsidR="002B7E07" w:rsidRPr="004139AE">
        <w:rPr>
          <w:rFonts w:ascii="Times New Roman" w:hAnsi="Times New Roman" w:cs="Times New Roman"/>
          <w:b/>
        </w:rPr>
        <w:t>Getting Started</w:t>
      </w:r>
    </w:p>
    <w:p w14:paraId="1477CBE0" w14:textId="5AB45006" w:rsidR="002B7E07" w:rsidRPr="004139AE" w:rsidRDefault="00236414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t>Before you jump straight into setting up an agreement, it can be</w:t>
      </w:r>
      <w:r w:rsidR="00110B77" w:rsidRPr="004139AE">
        <w:rPr>
          <w:rFonts w:ascii="Times New Roman" w:hAnsi="Times New Roman" w:cs="Times New Roman"/>
        </w:rPr>
        <w:t xml:space="preserve"> helpful to evaluate your needs, </w:t>
      </w:r>
      <w:r w:rsidRPr="004139AE">
        <w:rPr>
          <w:rFonts w:ascii="Times New Roman" w:hAnsi="Times New Roman" w:cs="Times New Roman"/>
        </w:rPr>
        <w:t>wants</w:t>
      </w:r>
      <w:r w:rsidR="00110B77" w:rsidRPr="004139AE">
        <w:rPr>
          <w:rFonts w:ascii="Times New Roman" w:hAnsi="Times New Roman" w:cs="Times New Roman"/>
        </w:rPr>
        <w:t xml:space="preserve">, </w:t>
      </w:r>
      <w:r w:rsidR="007D32AD" w:rsidRPr="004139AE">
        <w:rPr>
          <w:rFonts w:ascii="Times New Roman" w:hAnsi="Times New Roman" w:cs="Times New Roman"/>
        </w:rPr>
        <w:t xml:space="preserve">and </w:t>
      </w:r>
      <w:r w:rsidR="00110B77" w:rsidRPr="004139AE">
        <w:rPr>
          <w:rFonts w:ascii="Times New Roman" w:hAnsi="Times New Roman" w:cs="Times New Roman"/>
        </w:rPr>
        <w:t xml:space="preserve">goals, </w:t>
      </w:r>
      <w:r w:rsidR="007D32AD" w:rsidRPr="004139AE">
        <w:rPr>
          <w:rFonts w:ascii="Times New Roman" w:hAnsi="Times New Roman" w:cs="Times New Roman"/>
        </w:rPr>
        <w:t>as well as your</w:t>
      </w:r>
      <w:r w:rsidR="00110B77" w:rsidRPr="004139AE">
        <w:rPr>
          <w:rFonts w:ascii="Times New Roman" w:hAnsi="Times New Roman" w:cs="Times New Roman"/>
        </w:rPr>
        <w:t xml:space="preserve"> current and future plans.</w:t>
      </w:r>
      <w:r w:rsidR="00B33EDA" w:rsidRPr="004139AE">
        <w:rPr>
          <w:rFonts w:ascii="Times New Roman" w:hAnsi="Times New Roman" w:cs="Times New Roman"/>
        </w:rPr>
        <w:t xml:space="preserve"> </w:t>
      </w:r>
      <w:r w:rsidR="002B7E07" w:rsidRPr="004139AE">
        <w:rPr>
          <w:rFonts w:ascii="Times New Roman" w:hAnsi="Times New Roman" w:cs="Times New Roman"/>
        </w:rPr>
        <w:t xml:space="preserve">For landholders, this might include an assessment of the </w:t>
      </w:r>
      <w:r w:rsidR="00DA16AE" w:rsidRPr="004139AE">
        <w:rPr>
          <w:rFonts w:ascii="Times New Roman" w:hAnsi="Times New Roman" w:cs="Times New Roman"/>
        </w:rPr>
        <w:t>amount and quality</w:t>
      </w:r>
      <w:r w:rsidR="002B7E07" w:rsidRPr="004139AE">
        <w:rPr>
          <w:rFonts w:ascii="Times New Roman" w:hAnsi="Times New Roman" w:cs="Times New Roman"/>
        </w:rPr>
        <w:t xml:space="preserve"> of your property.  What </w:t>
      </w:r>
      <w:r w:rsidR="00DA16AE" w:rsidRPr="004139AE">
        <w:rPr>
          <w:rFonts w:ascii="Times New Roman" w:hAnsi="Times New Roman" w:cs="Times New Roman"/>
        </w:rPr>
        <w:t xml:space="preserve">is the water situation? How much work will need to be done to prepare </w:t>
      </w:r>
      <w:r w:rsidR="00DA16AE" w:rsidRPr="004139AE">
        <w:rPr>
          <w:rFonts w:ascii="Times New Roman" w:hAnsi="Times New Roman" w:cs="Times New Roman"/>
        </w:rPr>
        <w:lastRenderedPageBreak/>
        <w:t xml:space="preserve">the land for planting or grazing? Do you have any equipment </w:t>
      </w:r>
      <w:r w:rsidR="00D43EBB" w:rsidRPr="004139AE">
        <w:rPr>
          <w:rFonts w:ascii="Times New Roman" w:hAnsi="Times New Roman" w:cs="Times New Roman"/>
        </w:rPr>
        <w:t xml:space="preserve">or other resources </w:t>
      </w:r>
      <w:r w:rsidR="00DA16AE" w:rsidRPr="004139AE">
        <w:rPr>
          <w:rFonts w:ascii="Times New Roman" w:hAnsi="Times New Roman" w:cs="Times New Roman"/>
        </w:rPr>
        <w:t>to contribute?</w:t>
      </w:r>
      <w:r w:rsidR="00D11ADD">
        <w:rPr>
          <w:rFonts w:ascii="Times New Roman" w:hAnsi="Times New Roman" w:cs="Times New Roman"/>
        </w:rPr>
        <w:t xml:space="preserve"> (See Figure 1 below for other questions you might consider.)</w:t>
      </w:r>
      <w:r w:rsidR="00DA16AE" w:rsidRPr="004139AE">
        <w:rPr>
          <w:rFonts w:ascii="Times New Roman" w:hAnsi="Times New Roman" w:cs="Times New Roman"/>
        </w:rPr>
        <w:t xml:space="preserve"> </w:t>
      </w:r>
    </w:p>
    <w:p w14:paraId="5B4DADAC" w14:textId="20E76ED7" w:rsidR="00D11ADD" w:rsidRPr="004139AE" w:rsidRDefault="00FD56FC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t xml:space="preserve">     </w:t>
      </w:r>
      <w:r w:rsidR="00DA16AE" w:rsidRPr="004139AE">
        <w:rPr>
          <w:rFonts w:ascii="Times New Roman" w:hAnsi="Times New Roman" w:cs="Times New Roman"/>
        </w:rPr>
        <w:t>Land seekers, on the other hand, might need to think about their plans for the pro</w:t>
      </w:r>
      <w:r w:rsidR="007D32AD" w:rsidRPr="004139AE">
        <w:rPr>
          <w:rFonts w:ascii="Times New Roman" w:hAnsi="Times New Roman" w:cs="Times New Roman"/>
        </w:rPr>
        <w:t xml:space="preserve">perty. What will you use the land for? What types of practices do you hope to employ? </w:t>
      </w:r>
      <w:r w:rsidR="006E028A">
        <w:rPr>
          <w:rFonts w:ascii="Times New Roman" w:hAnsi="Times New Roman" w:cs="Times New Roman"/>
        </w:rPr>
        <w:t>(See Figure 2 below for other questions you might consider.)</w:t>
      </w:r>
    </w:p>
    <w:p w14:paraId="44214EC5" w14:textId="1CA40EAC" w:rsidR="00573A50" w:rsidRPr="004139AE" w:rsidRDefault="00FD56FC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t xml:space="preserve">     </w:t>
      </w:r>
      <w:r w:rsidR="0034280C" w:rsidRPr="004139AE">
        <w:rPr>
          <w:rFonts w:ascii="Times New Roman" w:hAnsi="Times New Roman" w:cs="Times New Roman"/>
        </w:rPr>
        <w:t>O</w:t>
      </w:r>
      <w:r w:rsidR="00573A50" w:rsidRPr="004139AE">
        <w:rPr>
          <w:rFonts w:ascii="Times New Roman" w:hAnsi="Times New Roman" w:cs="Times New Roman"/>
        </w:rPr>
        <w:t xml:space="preserve">ne of the most important elements of a successful farmland-use agreement is </w:t>
      </w:r>
      <w:r w:rsidR="001F5573" w:rsidRPr="004139AE">
        <w:rPr>
          <w:rFonts w:ascii="Times New Roman" w:hAnsi="Times New Roman" w:cs="Times New Roman"/>
        </w:rPr>
        <w:t xml:space="preserve">clear and </w:t>
      </w:r>
      <w:r w:rsidR="0034280C" w:rsidRPr="004139AE">
        <w:rPr>
          <w:rFonts w:ascii="Times New Roman" w:hAnsi="Times New Roman" w:cs="Times New Roman"/>
        </w:rPr>
        <w:t>open</w:t>
      </w:r>
      <w:r w:rsidR="001F5573" w:rsidRPr="004139AE">
        <w:rPr>
          <w:rFonts w:ascii="Times New Roman" w:hAnsi="Times New Roman" w:cs="Times New Roman"/>
        </w:rPr>
        <w:t xml:space="preserve"> </w:t>
      </w:r>
      <w:r w:rsidR="00573A50" w:rsidRPr="004139AE">
        <w:rPr>
          <w:rFonts w:ascii="Times New Roman" w:hAnsi="Times New Roman" w:cs="Times New Roman"/>
        </w:rPr>
        <w:t>communication.</w:t>
      </w:r>
      <w:r w:rsidR="0034280C" w:rsidRPr="004139AE">
        <w:rPr>
          <w:rFonts w:ascii="Times New Roman" w:hAnsi="Times New Roman" w:cs="Times New Roman"/>
        </w:rPr>
        <w:t xml:space="preserve"> So by taking stock of these </w:t>
      </w:r>
      <w:r w:rsidR="00CA2D36" w:rsidRPr="004139AE">
        <w:rPr>
          <w:rFonts w:ascii="Times New Roman" w:hAnsi="Times New Roman" w:cs="Times New Roman"/>
        </w:rPr>
        <w:t>things</w:t>
      </w:r>
      <w:r w:rsidR="0034280C" w:rsidRPr="004139AE">
        <w:rPr>
          <w:rFonts w:ascii="Times New Roman" w:hAnsi="Times New Roman" w:cs="Times New Roman"/>
        </w:rPr>
        <w:t>, you will be better able to express them clearly to a potential partner.</w:t>
      </w:r>
      <w:r w:rsidR="009B2FAC" w:rsidRPr="004139AE">
        <w:rPr>
          <w:rFonts w:ascii="Times New Roman" w:hAnsi="Times New Roman" w:cs="Times New Roman"/>
        </w:rPr>
        <w:t xml:space="preserve"> </w:t>
      </w:r>
    </w:p>
    <w:p w14:paraId="611B8371" w14:textId="3695E3CA" w:rsidR="00FD56FC" w:rsidRDefault="00FD56FC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t xml:space="preserve">     </w:t>
      </w:r>
      <w:r w:rsidR="00573A50" w:rsidRPr="004139AE">
        <w:rPr>
          <w:rFonts w:ascii="Times New Roman" w:hAnsi="Times New Roman" w:cs="Times New Roman"/>
        </w:rPr>
        <w:t>In order to</w:t>
      </w:r>
      <w:r w:rsidR="0034280C" w:rsidRPr="004139AE">
        <w:rPr>
          <w:rFonts w:ascii="Times New Roman" w:hAnsi="Times New Roman" w:cs="Times New Roman"/>
        </w:rPr>
        <w:t xml:space="preserve"> further</w:t>
      </w:r>
      <w:r w:rsidR="00573A50" w:rsidRPr="004139AE">
        <w:rPr>
          <w:rFonts w:ascii="Times New Roman" w:hAnsi="Times New Roman" w:cs="Times New Roman"/>
        </w:rPr>
        <w:t xml:space="preserve"> </w:t>
      </w:r>
      <w:r w:rsidR="001F5573" w:rsidRPr="004139AE">
        <w:rPr>
          <w:rFonts w:ascii="Times New Roman" w:hAnsi="Times New Roman" w:cs="Times New Roman"/>
        </w:rPr>
        <w:t>facilitate this type of positive</w:t>
      </w:r>
      <w:r w:rsidR="0034280C" w:rsidRPr="004139AE">
        <w:rPr>
          <w:rFonts w:ascii="Times New Roman" w:hAnsi="Times New Roman" w:cs="Times New Roman"/>
        </w:rPr>
        <w:t>, proactive</w:t>
      </w:r>
      <w:r w:rsidR="001F5573" w:rsidRPr="004139AE">
        <w:rPr>
          <w:rFonts w:ascii="Times New Roman" w:hAnsi="Times New Roman" w:cs="Times New Roman"/>
        </w:rPr>
        <w:t xml:space="preserve"> communication</w:t>
      </w:r>
      <w:r w:rsidR="00573A50" w:rsidRPr="004139AE">
        <w:rPr>
          <w:rFonts w:ascii="Times New Roman" w:hAnsi="Times New Roman" w:cs="Times New Roman"/>
        </w:rPr>
        <w:t>, the tables</w:t>
      </w:r>
      <w:r w:rsidR="00C210F2" w:rsidRPr="004139AE">
        <w:rPr>
          <w:rFonts w:ascii="Times New Roman" w:hAnsi="Times New Roman" w:cs="Times New Roman"/>
        </w:rPr>
        <w:t xml:space="preserve"> on the next page</w:t>
      </w:r>
      <w:r w:rsidR="00573A50" w:rsidRPr="004139AE">
        <w:rPr>
          <w:rFonts w:ascii="Times New Roman" w:hAnsi="Times New Roman" w:cs="Times New Roman"/>
        </w:rPr>
        <w:t xml:space="preserve"> list a </w:t>
      </w:r>
      <w:r w:rsidR="0034280C" w:rsidRPr="004139AE">
        <w:rPr>
          <w:rFonts w:ascii="Times New Roman" w:hAnsi="Times New Roman" w:cs="Times New Roman"/>
        </w:rPr>
        <w:t>range</w:t>
      </w:r>
      <w:r w:rsidR="00573A50" w:rsidRPr="004139AE">
        <w:rPr>
          <w:rFonts w:ascii="Times New Roman" w:hAnsi="Times New Roman" w:cs="Times New Roman"/>
        </w:rPr>
        <w:t xml:space="preserve"> of considerations landholders and land seekers might want to </w:t>
      </w:r>
      <w:r w:rsidR="0034280C" w:rsidRPr="004139AE">
        <w:rPr>
          <w:rFonts w:ascii="Times New Roman" w:hAnsi="Times New Roman" w:cs="Times New Roman"/>
        </w:rPr>
        <w:t>think about</w:t>
      </w:r>
      <w:r w:rsidR="00573A50" w:rsidRPr="004139AE">
        <w:rPr>
          <w:rFonts w:ascii="Times New Roman" w:hAnsi="Times New Roman" w:cs="Times New Roman"/>
        </w:rPr>
        <w:t xml:space="preserve"> and discuss with potential partners.</w:t>
      </w:r>
      <w:r w:rsidR="00CA2D36" w:rsidRPr="004139AE">
        <w:rPr>
          <w:rFonts w:ascii="Times New Roman" w:hAnsi="Times New Roman" w:cs="Times New Roman"/>
        </w:rPr>
        <w:t xml:space="preserve"> </w:t>
      </w:r>
      <w:r w:rsidRPr="004139AE">
        <w:rPr>
          <w:rFonts w:ascii="Times New Roman" w:hAnsi="Times New Roman" w:cs="Times New Roman"/>
        </w:rPr>
        <w:t xml:space="preserve">Though some of these topics may be difficult to discuss, doing so in advance will only help you minimize unforeseen conflicts down the line.  </w:t>
      </w:r>
    </w:p>
    <w:p w14:paraId="47C562C5" w14:textId="7BCD8CE4" w:rsidR="00E43E54" w:rsidRPr="004139AE" w:rsidRDefault="00E43E54" w:rsidP="00D56C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 New Mexico, access to wa</w:t>
      </w:r>
      <w:r w:rsidR="00EC08CF">
        <w:rPr>
          <w:rFonts w:ascii="Times New Roman" w:hAnsi="Times New Roman" w:cs="Times New Roman"/>
        </w:rPr>
        <w:t>ter is particularly important to</w:t>
      </w:r>
      <w:r>
        <w:rPr>
          <w:rFonts w:ascii="Times New Roman" w:hAnsi="Times New Roman" w:cs="Times New Roman"/>
        </w:rPr>
        <w:t xml:space="preserve"> consider, so conversations should cover details like: </w:t>
      </w:r>
      <w:r w:rsidR="00EC08CF">
        <w:rPr>
          <w:rFonts w:ascii="Times New Roman" w:hAnsi="Times New Roman" w:cs="Times New Roman"/>
        </w:rPr>
        <w:t xml:space="preserve">amount of water (needed and available), </w:t>
      </w:r>
      <w:r>
        <w:rPr>
          <w:rFonts w:ascii="Times New Roman" w:hAnsi="Times New Roman" w:cs="Times New Roman"/>
        </w:rPr>
        <w:t>type of water (</w:t>
      </w:r>
      <w:r w:rsidR="008A546C">
        <w:rPr>
          <w:rFonts w:ascii="Times New Roman" w:hAnsi="Times New Roman" w:cs="Times New Roman"/>
        </w:rPr>
        <w:t>ditch, well,</w:t>
      </w:r>
      <w:r>
        <w:rPr>
          <w:rFonts w:ascii="Times New Roman" w:hAnsi="Times New Roman" w:cs="Times New Roman"/>
        </w:rPr>
        <w:t xml:space="preserve"> etc.), </w:t>
      </w:r>
      <w:r w:rsidR="00EC08CF">
        <w:rPr>
          <w:rFonts w:ascii="Times New Roman" w:hAnsi="Times New Roman" w:cs="Times New Roman"/>
        </w:rPr>
        <w:t xml:space="preserve">the </w:t>
      </w:r>
      <w:r w:rsidR="00EC08CF">
        <w:rPr>
          <w:rFonts w:ascii="Times New Roman" w:hAnsi="Times New Roman" w:cs="Times New Roman"/>
        </w:rPr>
        <w:lastRenderedPageBreak/>
        <w:t xml:space="preserve">land’s </w:t>
      </w:r>
      <w:r>
        <w:rPr>
          <w:rFonts w:ascii="Times New Roman" w:hAnsi="Times New Roman" w:cs="Times New Roman"/>
        </w:rPr>
        <w:t xml:space="preserve">proximity to </w:t>
      </w:r>
      <w:r w:rsidR="00EC08CF">
        <w:rPr>
          <w:rFonts w:ascii="Times New Roman" w:hAnsi="Times New Roman" w:cs="Times New Roman"/>
        </w:rPr>
        <w:t>the water source,</w:t>
      </w:r>
      <w:r>
        <w:rPr>
          <w:rFonts w:ascii="Times New Roman" w:hAnsi="Times New Roman" w:cs="Times New Roman"/>
        </w:rPr>
        <w:t xml:space="preserve"> </w:t>
      </w:r>
      <w:r w:rsidR="00EC08CF">
        <w:rPr>
          <w:rFonts w:ascii="Times New Roman" w:hAnsi="Times New Roman" w:cs="Times New Roman"/>
        </w:rPr>
        <w:t xml:space="preserve">mode of </w:t>
      </w:r>
      <w:r>
        <w:rPr>
          <w:rFonts w:ascii="Times New Roman" w:hAnsi="Times New Roman" w:cs="Times New Roman"/>
        </w:rPr>
        <w:t xml:space="preserve">access, </w:t>
      </w:r>
      <w:r w:rsidR="00EC08CF">
        <w:rPr>
          <w:rFonts w:ascii="Times New Roman" w:hAnsi="Times New Roman" w:cs="Times New Roman"/>
        </w:rPr>
        <w:t>and existing infrastructure.</w:t>
      </w:r>
    </w:p>
    <w:p w14:paraId="7D7E28F4" w14:textId="39A6597B" w:rsidR="00FD56FC" w:rsidRPr="004139AE" w:rsidRDefault="007E22FB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t xml:space="preserve">     </w:t>
      </w:r>
      <w:r w:rsidR="00482671" w:rsidRPr="004139AE">
        <w:rPr>
          <w:rFonts w:ascii="Times New Roman" w:hAnsi="Times New Roman" w:cs="Times New Roman"/>
        </w:rPr>
        <w:t>Farmers</w:t>
      </w:r>
      <w:r w:rsidR="00FD56FC" w:rsidRPr="004139AE">
        <w:rPr>
          <w:rFonts w:ascii="Times New Roman" w:hAnsi="Times New Roman" w:cs="Times New Roman"/>
        </w:rPr>
        <w:t xml:space="preserve"> should</w:t>
      </w:r>
      <w:r w:rsidR="00482671" w:rsidRPr="004139AE">
        <w:rPr>
          <w:rFonts w:ascii="Times New Roman" w:hAnsi="Times New Roman" w:cs="Times New Roman"/>
        </w:rPr>
        <w:t xml:space="preserve"> also</w:t>
      </w:r>
      <w:r w:rsidR="00FD56FC" w:rsidRPr="004139AE">
        <w:rPr>
          <w:rFonts w:ascii="Times New Roman" w:hAnsi="Times New Roman" w:cs="Times New Roman"/>
        </w:rPr>
        <w:t xml:space="preserve"> be prepared to answer basic farming questions</w:t>
      </w:r>
      <w:r w:rsidR="00CA2D36" w:rsidRPr="004139AE">
        <w:rPr>
          <w:rFonts w:ascii="Times New Roman" w:hAnsi="Times New Roman" w:cs="Times New Roman"/>
        </w:rPr>
        <w:t xml:space="preserve"> along the way</w:t>
      </w:r>
      <w:r w:rsidR="00FD56FC" w:rsidRPr="004139AE">
        <w:rPr>
          <w:rFonts w:ascii="Times New Roman" w:hAnsi="Times New Roman" w:cs="Times New Roman"/>
        </w:rPr>
        <w:t xml:space="preserve">, as landholders without farming experience may be curious and hope to learn from you. Being prepared and willing to share your knowledge will go a long way towards maintaining a positive </w:t>
      </w:r>
      <w:r w:rsidR="00FD56FC" w:rsidRPr="004139AE">
        <w:rPr>
          <w:rFonts w:ascii="Times New Roman" w:hAnsi="Times New Roman" w:cs="Times New Roman"/>
        </w:rPr>
        <w:lastRenderedPageBreak/>
        <w:t>relationship with your landholder.</w:t>
      </w:r>
    </w:p>
    <w:p w14:paraId="093150C1" w14:textId="77777777" w:rsidR="00FD56FC" w:rsidRPr="004139AE" w:rsidRDefault="00FD56FC" w:rsidP="00D56CA4">
      <w:pPr>
        <w:jc w:val="both"/>
        <w:rPr>
          <w:rFonts w:ascii="Times New Roman" w:hAnsi="Times New Roman" w:cs="Times New Roman"/>
        </w:rPr>
      </w:pPr>
    </w:p>
    <w:p w14:paraId="1C7BF2B5" w14:textId="5E32CF1F" w:rsidR="002326B5" w:rsidRPr="004139AE" w:rsidRDefault="002326B5" w:rsidP="00D56CA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39AE">
        <w:rPr>
          <w:rFonts w:ascii="Times New Roman" w:hAnsi="Times New Roman" w:cs="Times New Roman"/>
          <w:b/>
        </w:rPr>
        <w:t>Crafting an Agreement</w:t>
      </w:r>
    </w:p>
    <w:p w14:paraId="7569A0A4" w14:textId="15722A60" w:rsidR="00D53B4C" w:rsidRDefault="002326B5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t xml:space="preserve">While some farmers and ranchers may choose to purchase property, a variety of other land-use </w:t>
      </w:r>
      <w:r w:rsidR="003F746F" w:rsidRPr="004139AE">
        <w:rPr>
          <w:rFonts w:ascii="Times New Roman" w:hAnsi="Times New Roman" w:cs="Times New Roman"/>
        </w:rPr>
        <w:t xml:space="preserve">arrangements are available.  </w:t>
      </w:r>
    </w:p>
    <w:p w14:paraId="2A27A7B6" w14:textId="77777777" w:rsidR="00FD56FC" w:rsidRPr="004139AE" w:rsidRDefault="00FD56FC" w:rsidP="00DA16AE">
      <w:pPr>
        <w:rPr>
          <w:rFonts w:ascii="Times New Roman" w:hAnsi="Times New Roman" w:cs="Times New Roman"/>
        </w:rPr>
      </w:pPr>
    </w:p>
    <w:p w14:paraId="4E59BC45" w14:textId="77777777" w:rsidR="00FD56FC" w:rsidRPr="004139AE" w:rsidRDefault="00FD56FC" w:rsidP="00DA16AE">
      <w:pPr>
        <w:rPr>
          <w:rFonts w:ascii="Times New Roman" w:hAnsi="Times New Roman" w:cs="Times New Roman"/>
        </w:rPr>
      </w:pPr>
    </w:p>
    <w:p w14:paraId="63988406" w14:textId="77777777" w:rsidR="00FD56FC" w:rsidRPr="004139AE" w:rsidRDefault="00FD56FC" w:rsidP="00DA16AE">
      <w:pPr>
        <w:rPr>
          <w:rFonts w:ascii="Times New Roman" w:hAnsi="Times New Roman" w:cs="Times New Roman"/>
        </w:rPr>
        <w:sectPr w:rsidR="00FD56FC" w:rsidRPr="004139AE" w:rsidSect="00C90404">
          <w:type w:val="continuous"/>
          <w:pgSz w:w="12240" w:h="15840"/>
          <w:pgMar w:top="1440" w:right="1008" w:bottom="1440" w:left="1008" w:header="720" w:footer="720" w:gutter="0"/>
          <w:cols w:num="2" w:space="432"/>
          <w:docGrid w:linePitch="360"/>
        </w:sectPr>
      </w:pPr>
    </w:p>
    <w:tbl>
      <w:tblPr>
        <w:tblStyle w:val="MediumGrid1-Accent3"/>
        <w:tblpPr w:leftFromText="180" w:rightFromText="180" w:vertAnchor="text" w:horzAnchor="page" w:tblpXSpec="center" w:tblpY="-843"/>
        <w:tblW w:w="0" w:type="auto"/>
        <w:tblLook w:val="04A0" w:firstRow="1" w:lastRow="0" w:firstColumn="1" w:lastColumn="0" w:noHBand="0" w:noVBand="1"/>
      </w:tblPr>
      <w:tblGrid>
        <w:gridCol w:w="9198"/>
      </w:tblGrid>
      <w:tr w:rsidR="00FD56FC" w:rsidRPr="004139AE" w14:paraId="78CA2F9A" w14:textId="77777777" w:rsidTr="0048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16AFFEAF" w14:textId="6E5B4C2C" w:rsidR="00FD56FC" w:rsidRPr="004139AE" w:rsidRDefault="00F03A25" w:rsidP="00F03A25">
            <w:pPr>
              <w:rPr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u w:val="single"/>
              </w:rPr>
              <w:t>FIGURE 1: Landholder</w:t>
            </w:r>
            <w:r w:rsidR="00FD56FC" w:rsidRPr="004139AE">
              <w:rPr>
                <w:rFonts w:ascii="Times New Roman" w:hAnsi="Times New Roman" w:cs="Times New Roman"/>
                <w:b w:val="0"/>
                <w:u w:val="single"/>
              </w:rPr>
              <w:t xml:space="preserve"> Questions to Consider</w:t>
            </w:r>
          </w:p>
        </w:tc>
      </w:tr>
      <w:tr w:rsidR="00FD56FC" w:rsidRPr="004139AE" w14:paraId="7B53341B" w14:textId="77777777" w:rsidTr="0048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7F911157" w14:textId="77777777" w:rsidR="00FD56FC" w:rsidRPr="004139AE" w:rsidRDefault="00FD56FC" w:rsidP="00FD56FC">
            <w:pPr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 xml:space="preserve">What type and amount of water is available? </w:t>
            </w:r>
          </w:p>
        </w:tc>
      </w:tr>
      <w:tr w:rsidR="00FD56FC" w:rsidRPr="004139AE" w14:paraId="072E6449" w14:textId="77777777" w:rsidTr="004826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4202F99A" w14:textId="77777777" w:rsidR="00FD56FC" w:rsidRPr="004139AE" w:rsidRDefault="00FD56FC" w:rsidP="00FD56FC">
            <w:pPr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 xml:space="preserve">How much work will need to be done to prepare the land for planting or grazing? </w:t>
            </w:r>
          </w:p>
        </w:tc>
      </w:tr>
      <w:tr w:rsidR="00FD56FC" w:rsidRPr="004139AE" w14:paraId="76A5C780" w14:textId="77777777" w:rsidTr="0048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19CA081C" w14:textId="77777777" w:rsidR="00FD56FC" w:rsidRPr="004139AE" w:rsidRDefault="00FD56FC" w:rsidP="00FD56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What is the one year, five year, and ten year plan for your land?</w:t>
            </w:r>
          </w:p>
        </w:tc>
      </w:tr>
      <w:tr w:rsidR="00FD56FC" w:rsidRPr="004139AE" w14:paraId="4122A72D" w14:textId="77777777" w:rsidTr="004826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50E37595" w14:textId="77777777" w:rsidR="00FD56FC" w:rsidRPr="004139AE" w:rsidRDefault="00FD56FC" w:rsidP="00FD56FC">
            <w:pPr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Are you considering selling your land at any point?</w:t>
            </w:r>
          </w:p>
        </w:tc>
      </w:tr>
      <w:tr w:rsidR="00FD56FC" w:rsidRPr="004139AE" w14:paraId="2BAA00F7" w14:textId="77777777" w:rsidTr="0048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69743F37" w14:textId="77777777" w:rsidR="00FD56FC" w:rsidRPr="004139AE" w:rsidRDefault="00FD56FC" w:rsidP="00FD56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What resources and additional assets do you have to offer a new farmer or rancher?</w:t>
            </w:r>
          </w:p>
        </w:tc>
      </w:tr>
      <w:tr w:rsidR="00FD56FC" w:rsidRPr="004139AE" w14:paraId="2BB370CB" w14:textId="77777777" w:rsidTr="004826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33F3D15B" w14:textId="77777777" w:rsidR="00FD56FC" w:rsidRPr="004139AE" w:rsidRDefault="00FD56FC" w:rsidP="00FD56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How do you want to be involved?</w:t>
            </w:r>
          </w:p>
        </w:tc>
      </w:tr>
      <w:tr w:rsidR="00FD56FC" w:rsidRPr="004139AE" w14:paraId="3CC98E67" w14:textId="77777777" w:rsidTr="0048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1DFAE255" w14:textId="529E7974" w:rsidR="00FD56FC" w:rsidRPr="004139AE" w:rsidRDefault="00482671" w:rsidP="004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What payment</w:t>
            </w:r>
            <w:r w:rsidR="00FD56FC" w:rsidRPr="004139AE">
              <w:rPr>
                <w:rFonts w:ascii="Times New Roman" w:hAnsi="Times New Roman" w:cs="Times New Roman"/>
              </w:rPr>
              <w:t xml:space="preserve"> arrangement do you need to have in place? </w:t>
            </w:r>
          </w:p>
        </w:tc>
      </w:tr>
      <w:tr w:rsidR="00FD56FC" w:rsidRPr="004139AE" w14:paraId="1EF6B36C" w14:textId="77777777" w:rsidTr="004826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1B68CFC0" w14:textId="77777777" w:rsidR="00FD56FC" w:rsidRPr="004139AE" w:rsidRDefault="00FD56FC" w:rsidP="00FD56FC">
            <w:pPr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How much do you think your land is worth?</w:t>
            </w:r>
          </w:p>
        </w:tc>
      </w:tr>
      <w:tr w:rsidR="00FD56FC" w:rsidRPr="004139AE" w14:paraId="3E564DEB" w14:textId="77777777" w:rsidTr="0048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794DF253" w14:textId="77777777" w:rsidR="00FD56FC" w:rsidRPr="004139AE" w:rsidRDefault="00FD56FC" w:rsidP="00FD56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What limitations do you need to have in place?</w:t>
            </w:r>
          </w:p>
        </w:tc>
      </w:tr>
      <w:tr w:rsidR="00FD56FC" w:rsidRPr="004139AE" w14:paraId="3795E358" w14:textId="77777777" w:rsidTr="004826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0FF7FC47" w14:textId="77777777" w:rsidR="00FD56FC" w:rsidRPr="004139AE" w:rsidRDefault="00FD56FC" w:rsidP="00FD56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What values, practices, and goals to you expect from someone working your land or joining your operation?</w:t>
            </w:r>
          </w:p>
        </w:tc>
      </w:tr>
      <w:tr w:rsidR="009B2FAC" w:rsidRPr="004139AE" w14:paraId="4A816DC0" w14:textId="77777777" w:rsidTr="0048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7A87E5A2" w14:textId="625C4493" w:rsidR="009B2FAC" w:rsidRPr="004139AE" w:rsidRDefault="009B2FAC" w:rsidP="00FD56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Where do you prefer the farmer to access the parcel?</w:t>
            </w:r>
          </w:p>
        </w:tc>
      </w:tr>
      <w:tr w:rsidR="009B2FAC" w:rsidRPr="004139AE" w14:paraId="79476FFC" w14:textId="77777777" w:rsidTr="004826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10827ECE" w14:textId="15324466" w:rsidR="009B2FAC" w:rsidRPr="004139AE" w:rsidRDefault="009B2FAC" w:rsidP="00FD56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What types of insurance does someone using your property need to have (liability, workers’ compensation, etc.)?</w:t>
            </w:r>
          </w:p>
        </w:tc>
      </w:tr>
      <w:tr w:rsidR="00482671" w:rsidRPr="004139AE" w14:paraId="75EC1346" w14:textId="77777777" w:rsidTr="0048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16A93F3F" w14:textId="18724AE8" w:rsidR="00482671" w:rsidRPr="004139AE" w:rsidRDefault="00482671" w:rsidP="000142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 xml:space="preserve">How will you </w:t>
            </w:r>
            <w:r w:rsidR="0001422E" w:rsidRPr="004139AE">
              <w:rPr>
                <w:rFonts w:ascii="Times New Roman" w:hAnsi="Times New Roman" w:cs="Times New Roman"/>
              </w:rPr>
              <w:t>settle</w:t>
            </w:r>
            <w:r w:rsidRPr="004139AE">
              <w:rPr>
                <w:rFonts w:ascii="Times New Roman" w:hAnsi="Times New Roman" w:cs="Times New Roman"/>
              </w:rPr>
              <w:t xml:space="preserve"> </w:t>
            </w:r>
            <w:r w:rsidR="0001422E" w:rsidRPr="004139AE">
              <w:rPr>
                <w:rFonts w:ascii="Times New Roman" w:hAnsi="Times New Roman" w:cs="Times New Roman"/>
              </w:rPr>
              <w:t>disputes</w:t>
            </w:r>
            <w:r w:rsidRPr="004139AE">
              <w:rPr>
                <w:rFonts w:ascii="Times New Roman" w:hAnsi="Times New Roman" w:cs="Times New Roman"/>
              </w:rPr>
              <w:t>?</w:t>
            </w:r>
          </w:p>
        </w:tc>
      </w:tr>
    </w:tbl>
    <w:p w14:paraId="5260E0AE" w14:textId="2A7E0DBB" w:rsidR="00055667" w:rsidRPr="004139AE" w:rsidRDefault="00055667" w:rsidP="00DA16AE">
      <w:pPr>
        <w:rPr>
          <w:rFonts w:ascii="Times New Roman" w:hAnsi="Times New Roman" w:cs="Times New Roman"/>
        </w:rPr>
      </w:pPr>
    </w:p>
    <w:tbl>
      <w:tblPr>
        <w:tblStyle w:val="MediumGrid1-Accent3"/>
        <w:tblpPr w:leftFromText="180" w:rightFromText="180" w:vertAnchor="text" w:horzAnchor="page" w:tblpX="1629" w:tblpY="-117"/>
        <w:tblW w:w="0" w:type="auto"/>
        <w:tblLook w:val="04A0" w:firstRow="1" w:lastRow="0" w:firstColumn="1" w:lastColumn="0" w:noHBand="0" w:noVBand="1"/>
      </w:tblPr>
      <w:tblGrid>
        <w:gridCol w:w="9198"/>
      </w:tblGrid>
      <w:tr w:rsidR="00482671" w:rsidRPr="004139AE" w14:paraId="543CAC3A" w14:textId="77777777" w:rsidTr="00E43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2594B050" w14:textId="10DB58C0" w:rsidR="00482671" w:rsidRPr="004139AE" w:rsidRDefault="00F03A25" w:rsidP="00F03A25">
            <w:pPr>
              <w:rPr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u w:val="single"/>
              </w:rPr>
              <w:t>FIGURE 2: Land Seeker</w:t>
            </w:r>
            <w:r w:rsidR="00482671" w:rsidRPr="004139AE">
              <w:rPr>
                <w:rFonts w:ascii="Times New Roman" w:hAnsi="Times New Roman" w:cs="Times New Roman"/>
                <w:b w:val="0"/>
                <w:u w:val="single"/>
              </w:rPr>
              <w:t xml:space="preserve"> Questions to Consider</w:t>
            </w:r>
          </w:p>
        </w:tc>
      </w:tr>
      <w:tr w:rsidR="00482671" w:rsidRPr="004139AE" w14:paraId="67D3022B" w14:textId="77777777" w:rsidTr="00E4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36A80BA1" w14:textId="77777777" w:rsidR="00482671" w:rsidRPr="004139AE" w:rsidRDefault="00482671" w:rsidP="00E43E5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What is your one year, five year, and ten year plan?</w:t>
            </w:r>
          </w:p>
        </w:tc>
      </w:tr>
      <w:tr w:rsidR="00482671" w:rsidRPr="004139AE" w14:paraId="1AAE22EE" w14:textId="77777777" w:rsidTr="00E43E5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25070DEE" w14:textId="79EB7CC7" w:rsidR="00482671" w:rsidRPr="004139AE" w:rsidRDefault="00482671" w:rsidP="002D37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What resources and assets do you have to offer?</w:t>
            </w:r>
          </w:p>
        </w:tc>
      </w:tr>
      <w:tr w:rsidR="00482671" w:rsidRPr="004139AE" w14:paraId="0885EDD2" w14:textId="77777777" w:rsidTr="00E4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257EB22B" w14:textId="77777777" w:rsidR="00482671" w:rsidRPr="004139AE" w:rsidRDefault="00482671" w:rsidP="00E43E5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What can you afford to pay for the land or land lease?</w:t>
            </w:r>
          </w:p>
        </w:tc>
      </w:tr>
      <w:tr w:rsidR="00482671" w:rsidRPr="004139AE" w14:paraId="511E5E8C" w14:textId="77777777" w:rsidTr="00E43E5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30694239" w14:textId="77777777" w:rsidR="00482671" w:rsidRPr="004139AE" w:rsidRDefault="00482671" w:rsidP="00E43E54">
            <w:pPr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Do you have, or have you considered developing, a business plan?</w:t>
            </w:r>
          </w:p>
        </w:tc>
      </w:tr>
      <w:tr w:rsidR="00482671" w:rsidRPr="004139AE" w14:paraId="38EE24CC" w14:textId="77777777" w:rsidTr="00E4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151DF289" w14:textId="77777777" w:rsidR="00482671" w:rsidRPr="004139AE" w:rsidRDefault="00482671" w:rsidP="00E43E5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Do you have financing or will you require financial assistance?</w:t>
            </w:r>
          </w:p>
        </w:tc>
      </w:tr>
      <w:tr w:rsidR="00482671" w:rsidRPr="004139AE" w14:paraId="49A9D2FF" w14:textId="77777777" w:rsidTr="00E43E5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23067456" w14:textId="77777777" w:rsidR="00482671" w:rsidRPr="004139AE" w:rsidRDefault="00482671" w:rsidP="00E43E54">
            <w:pPr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What values, practices, and goals do you bring to the situation?</w:t>
            </w:r>
          </w:p>
        </w:tc>
      </w:tr>
      <w:tr w:rsidR="00482671" w:rsidRPr="004139AE" w14:paraId="735803EA" w14:textId="77777777" w:rsidTr="00E4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13104C9E" w14:textId="77777777" w:rsidR="00482671" w:rsidRPr="004139AE" w:rsidRDefault="00482671" w:rsidP="00E43E54">
            <w:pPr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Who will be responsible for maintenance and repairs?</w:t>
            </w:r>
          </w:p>
        </w:tc>
      </w:tr>
      <w:tr w:rsidR="00482671" w:rsidRPr="004139AE" w14:paraId="64965A78" w14:textId="77777777" w:rsidTr="00E43E5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129B22E5" w14:textId="77777777" w:rsidR="00482671" w:rsidRPr="004139AE" w:rsidRDefault="00482671" w:rsidP="00E43E54">
            <w:pPr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What type(s) of insurance do you need to hold?</w:t>
            </w:r>
          </w:p>
        </w:tc>
      </w:tr>
      <w:tr w:rsidR="00482671" w:rsidRPr="004139AE" w14:paraId="2CF6F643" w14:textId="77777777" w:rsidTr="00E4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77199F08" w14:textId="77777777" w:rsidR="00482671" w:rsidRPr="004139AE" w:rsidRDefault="00482671" w:rsidP="00E43E54">
            <w:pPr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What noises and smells do you anticipate from your operation?</w:t>
            </w:r>
          </w:p>
        </w:tc>
      </w:tr>
      <w:tr w:rsidR="00482671" w:rsidRPr="004139AE" w14:paraId="7EE22882" w14:textId="77777777" w:rsidTr="00E43E5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</w:tcPr>
          <w:p w14:paraId="195221AA" w14:textId="77777777" w:rsidR="00482671" w:rsidRPr="004139AE" w:rsidRDefault="00482671" w:rsidP="00E43E54">
            <w:pPr>
              <w:rPr>
                <w:rFonts w:ascii="Times New Roman" w:hAnsi="Times New Roman" w:cs="Times New Roman"/>
              </w:rPr>
            </w:pPr>
            <w:r w:rsidRPr="004139AE">
              <w:rPr>
                <w:rFonts w:ascii="Times New Roman" w:hAnsi="Times New Roman" w:cs="Times New Roman"/>
              </w:rPr>
              <w:t>How often will you need to access the land?</w:t>
            </w:r>
          </w:p>
        </w:tc>
      </w:tr>
    </w:tbl>
    <w:p w14:paraId="13177E0E" w14:textId="77777777" w:rsidR="00FD56FC" w:rsidRPr="004139AE" w:rsidRDefault="00FD56FC" w:rsidP="005E22E8">
      <w:pPr>
        <w:spacing w:line="360" w:lineRule="auto"/>
        <w:rPr>
          <w:rFonts w:ascii="Times New Roman" w:hAnsi="Times New Roman" w:cs="Times New Roman"/>
        </w:rPr>
        <w:sectPr w:rsidR="00FD56FC" w:rsidRPr="004139AE" w:rsidSect="00FD56FC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7C586DCC" w14:textId="77777777" w:rsidR="00482671" w:rsidRPr="004139AE" w:rsidRDefault="00482671" w:rsidP="005E22E8">
      <w:pPr>
        <w:spacing w:line="360" w:lineRule="auto"/>
        <w:rPr>
          <w:rFonts w:ascii="Times New Roman" w:hAnsi="Times New Roman" w:cs="Times New Roman"/>
        </w:rPr>
        <w:sectPr w:rsidR="00482671" w:rsidRPr="004139AE" w:rsidSect="00FD56FC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247C7281" w14:textId="77777777" w:rsidR="00FD56FC" w:rsidRPr="004139AE" w:rsidRDefault="00FD56FC" w:rsidP="005E22E8">
      <w:pPr>
        <w:spacing w:line="360" w:lineRule="auto"/>
        <w:rPr>
          <w:rFonts w:ascii="Times New Roman" w:hAnsi="Times New Roman" w:cs="Times New Roman"/>
          <w:b/>
        </w:rPr>
        <w:sectPr w:rsidR="00FD56FC" w:rsidRPr="004139AE" w:rsidSect="00FD56FC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74B70FA1" w14:textId="77777777" w:rsidR="00EC08CF" w:rsidRDefault="00EC08CF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2DDF9484" w14:textId="77777777" w:rsidR="00EC08CF" w:rsidRDefault="00EC08CF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75515DB2" w14:textId="77777777" w:rsidR="00EC08CF" w:rsidRDefault="00EC08CF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4D847C62" w14:textId="77777777" w:rsidR="00EC08CF" w:rsidRDefault="00EC08CF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6EA4AC37" w14:textId="77777777" w:rsidR="00EC08CF" w:rsidRDefault="00EC08CF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3E6FBA68" w14:textId="77777777" w:rsidR="00EC08CF" w:rsidRDefault="00EC08CF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5F4F0E82" w14:textId="77777777" w:rsidR="00EC08CF" w:rsidRDefault="00EC08CF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4DE73196" w14:textId="77777777" w:rsidR="00D910D3" w:rsidRDefault="00D910D3" w:rsidP="003F746F">
      <w:pPr>
        <w:spacing w:line="276" w:lineRule="auto"/>
        <w:jc w:val="both"/>
        <w:rPr>
          <w:rFonts w:ascii="Times New Roman" w:hAnsi="Times New Roman" w:cs="Times New Roman"/>
        </w:rPr>
      </w:pPr>
    </w:p>
    <w:p w14:paraId="327A8396" w14:textId="520CBE23" w:rsidR="003F746F" w:rsidRPr="003F746F" w:rsidRDefault="00D53B4C" w:rsidP="003F746F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t xml:space="preserve">No matter what type of agreement you </w:t>
      </w:r>
      <w:r>
        <w:rPr>
          <w:rFonts w:ascii="Times New Roman" w:hAnsi="Times New Roman" w:cs="Times New Roman"/>
        </w:rPr>
        <w:t xml:space="preserve">choose, however, you will </w:t>
      </w:r>
      <w:r w:rsidR="00263607">
        <w:rPr>
          <w:rFonts w:ascii="Times New Roman" w:hAnsi="Times New Roman" w:cs="Times New Roman"/>
        </w:rPr>
        <w:t>likely want to</w:t>
      </w:r>
      <w:r w:rsidR="00263607" w:rsidRPr="004139AE">
        <w:rPr>
          <w:rFonts w:ascii="Times New Roman" w:hAnsi="Times New Roman" w:cs="Times New Roman"/>
        </w:rPr>
        <w:t xml:space="preserve"> </w:t>
      </w:r>
      <w:r w:rsidR="00EC08CF" w:rsidRPr="004139AE">
        <w:rPr>
          <w:rFonts w:ascii="Times New Roman" w:hAnsi="Times New Roman" w:cs="Times New Roman"/>
        </w:rPr>
        <w:t xml:space="preserve">include the following elements: </w:t>
      </w:r>
    </w:p>
    <w:p w14:paraId="5471F9BD" w14:textId="23182BF0" w:rsidR="00F03A25" w:rsidRPr="003F746F" w:rsidRDefault="00606E67" w:rsidP="003F74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03A25" w:rsidRPr="003F746F">
        <w:rPr>
          <w:rFonts w:ascii="Times New Roman" w:hAnsi="Times New Roman" w:cs="Times New Roman"/>
        </w:rPr>
        <w:t xml:space="preserve">ame, </w:t>
      </w:r>
      <w:r w:rsidR="00EC08CF" w:rsidRPr="003F746F">
        <w:rPr>
          <w:rFonts w:ascii="Times New Roman" w:hAnsi="Times New Roman" w:cs="Times New Roman"/>
        </w:rPr>
        <w:t xml:space="preserve">address, </w:t>
      </w:r>
      <w:r w:rsidR="003F746F">
        <w:rPr>
          <w:rFonts w:ascii="Times New Roman" w:hAnsi="Times New Roman" w:cs="Times New Roman"/>
        </w:rPr>
        <w:t xml:space="preserve">and contact information </w:t>
      </w:r>
    </w:p>
    <w:p w14:paraId="06C5ABD1" w14:textId="317DBCC6" w:rsidR="00F03A25" w:rsidRPr="003F746F" w:rsidRDefault="00606E67" w:rsidP="003F74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03A25" w:rsidRPr="003F746F">
        <w:rPr>
          <w:rFonts w:ascii="Times New Roman" w:hAnsi="Times New Roman" w:cs="Times New Roman"/>
        </w:rPr>
        <w:t>ate the arrangement begins</w:t>
      </w:r>
    </w:p>
    <w:p w14:paraId="2C9126E5" w14:textId="3AF0DA7C" w:rsidR="00F03A25" w:rsidRPr="003F746F" w:rsidRDefault="00606E67" w:rsidP="003F74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63607" w:rsidRPr="003F746F">
        <w:rPr>
          <w:rFonts w:ascii="Times New Roman" w:hAnsi="Times New Roman" w:cs="Times New Roman"/>
        </w:rPr>
        <w:t>uration of the agreement</w:t>
      </w:r>
    </w:p>
    <w:p w14:paraId="506F4463" w14:textId="5AE75992" w:rsidR="003F746F" w:rsidRPr="003F746F" w:rsidRDefault="00606E67" w:rsidP="003F74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AB2DED" w:rsidRPr="003F746F">
        <w:rPr>
          <w:rFonts w:ascii="Times New Roman" w:hAnsi="Times New Roman" w:cs="Times New Roman"/>
        </w:rPr>
        <w:t>escription of the property and fac</w:t>
      </w:r>
      <w:r w:rsidR="00F03A25" w:rsidRPr="003F746F">
        <w:rPr>
          <w:rFonts w:ascii="Times New Roman" w:hAnsi="Times New Roman" w:cs="Times New Roman"/>
        </w:rPr>
        <w:t>ilities or equipment being used</w:t>
      </w:r>
    </w:p>
    <w:p w14:paraId="3E362969" w14:textId="342EE07A" w:rsidR="003F746F" w:rsidRDefault="00606E67" w:rsidP="003F74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B2DED" w:rsidRPr="003F746F">
        <w:rPr>
          <w:rFonts w:ascii="Times New Roman" w:hAnsi="Times New Roman" w:cs="Times New Roman"/>
        </w:rPr>
        <w:t xml:space="preserve">ype and </w:t>
      </w:r>
      <w:r w:rsidR="00F03A25" w:rsidRPr="003F746F">
        <w:rPr>
          <w:rFonts w:ascii="Times New Roman" w:hAnsi="Times New Roman" w:cs="Times New Roman"/>
        </w:rPr>
        <w:t>amount of payment</w:t>
      </w:r>
    </w:p>
    <w:p w14:paraId="23AFA607" w14:textId="4765BE89" w:rsidR="003F746F" w:rsidRPr="003F746F" w:rsidRDefault="00606E67" w:rsidP="003F74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63607" w:rsidRPr="003F746F">
        <w:rPr>
          <w:rFonts w:ascii="Times New Roman" w:hAnsi="Times New Roman" w:cs="Times New Roman"/>
        </w:rPr>
        <w:t>ime and place of payment</w:t>
      </w:r>
    </w:p>
    <w:p w14:paraId="357541DD" w14:textId="5676F880" w:rsidR="003F746F" w:rsidRPr="003F746F" w:rsidRDefault="00606E67" w:rsidP="003F74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B2DED" w:rsidRPr="003F746F">
        <w:rPr>
          <w:rFonts w:ascii="Times New Roman" w:hAnsi="Times New Roman" w:cs="Times New Roman"/>
        </w:rPr>
        <w:t>ethod</w:t>
      </w:r>
      <w:r w:rsidR="002326B5" w:rsidRPr="003F746F">
        <w:rPr>
          <w:rFonts w:ascii="Times New Roman" w:hAnsi="Times New Roman" w:cs="Times New Roman"/>
        </w:rPr>
        <w:t xml:space="preserve">s for extending or renewing </w:t>
      </w:r>
    </w:p>
    <w:p w14:paraId="4233D11D" w14:textId="7A925710" w:rsidR="003F746F" w:rsidRPr="003F746F" w:rsidRDefault="00606E67" w:rsidP="003F74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B2DED" w:rsidRPr="003F746F">
        <w:rPr>
          <w:rFonts w:ascii="Times New Roman" w:hAnsi="Times New Roman" w:cs="Times New Roman"/>
        </w:rPr>
        <w:t>ays t</w:t>
      </w:r>
      <w:r w:rsidR="003F746F">
        <w:rPr>
          <w:rFonts w:ascii="Times New Roman" w:hAnsi="Times New Roman" w:cs="Times New Roman"/>
        </w:rPr>
        <w:t>he agreement may be terminated</w:t>
      </w:r>
    </w:p>
    <w:p w14:paraId="655CC18F" w14:textId="77777777" w:rsidR="003F746F" w:rsidRDefault="003F746F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6406DA33" w14:textId="77777777" w:rsidR="00D910D3" w:rsidRDefault="00D910D3" w:rsidP="00D56C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3F200372" w14:textId="77777777" w:rsidR="00D910D3" w:rsidRDefault="00D910D3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4A30F279" w14:textId="77777777" w:rsidR="00D910D3" w:rsidRDefault="00D910D3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52D2DF6D" w14:textId="77777777" w:rsidR="00D910D3" w:rsidRDefault="00D910D3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7ED23FC5" w14:textId="77777777" w:rsidR="00D910D3" w:rsidRDefault="00D910D3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62E56D56" w14:textId="77777777" w:rsidR="00D910D3" w:rsidRDefault="00D910D3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16A0775A" w14:textId="77777777" w:rsidR="00D910D3" w:rsidRDefault="00D910D3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77A51CE7" w14:textId="109065CE" w:rsidR="00D910D3" w:rsidRDefault="0011251E" w:rsidP="00D56C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F746F">
        <w:rPr>
          <w:rFonts w:ascii="Times New Roman" w:hAnsi="Times New Roman" w:cs="Times New Roman"/>
        </w:rPr>
        <w:t>In any type of agreement</w:t>
      </w:r>
      <w:r w:rsidR="00C8224C" w:rsidRPr="004139AE">
        <w:rPr>
          <w:rFonts w:ascii="Times New Roman" w:hAnsi="Times New Roman" w:cs="Times New Roman"/>
        </w:rPr>
        <w:t>, language shoul</w:t>
      </w:r>
      <w:r w:rsidR="00856FF2">
        <w:rPr>
          <w:rFonts w:ascii="Times New Roman" w:hAnsi="Times New Roman" w:cs="Times New Roman"/>
        </w:rPr>
        <w:t xml:space="preserve">d be clear and concise to avoid </w:t>
      </w:r>
      <w:r w:rsidR="00C8224C" w:rsidRPr="004139AE">
        <w:rPr>
          <w:rFonts w:ascii="Times New Roman" w:hAnsi="Times New Roman" w:cs="Times New Roman"/>
        </w:rPr>
        <w:t xml:space="preserve">confusion. </w:t>
      </w:r>
    </w:p>
    <w:p w14:paraId="0E9E4C15" w14:textId="77777777" w:rsidR="0011251E" w:rsidRDefault="0011251E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49DC2E5F" w14:textId="56F50367" w:rsidR="00E403E1" w:rsidRPr="004139AE" w:rsidRDefault="0011251E" w:rsidP="00D56C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910D3">
        <w:rPr>
          <w:rFonts w:ascii="Times New Roman" w:hAnsi="Times New Roman" w:cs="Times New Roman"/>
        </w:rPr>
        <w:t>The following are</w:t>
      </w:r>
      <w:r w:rsidR="0034280C" w:rsidRPr="004139AE">
        <w:rPr>
          <w:rFonts w:ascii="Times New Roman" w:hAnsi="Times New Roman" w:cs="Times New Roman"/>
        </w:rPr>
        <w:t xml:space="preserve"> some of the most common </w:t>
      </w:r>
      <w:r w:rsidR="00AB2DED" w:rsidRPr="004139AE">
        <w:rPr>
          <w:rFonts w:ascii="Times New Roman" w:hAnsi="Times New Roman" w:cs="Times New Roman"/>
        </w:rPr>
        <w:t>farmland-use arrangements</w:t>
      </w:r>
      <w:r w:rsidR="00D910D3">
        <w:rPr>
          <w:rFonts w:ascii="Times New Roman" w:hAnsi="Times New Roman" w:cs="Times New Roman"/>
        </w:rPr>
        <w:t>:</w:t>
      </w:r>
      <w:r w:rsidR="00610B6F" w:rsidRPr="004139AE">
        <w:rPr>
          <w:rFonts w:ascii="Times New Roman" w:hAnsi="Times New Roman" w:cs="Times New Roman"/>
        </w:rPr>
        <w:t xml:space="preserve"> </w:t>
      </w:r>
    </w:p>
    <w:p w14:paraId="16EF733C" w14:textId="77777777" w:rsidR="00482671" w:rsidRPr="004139AE" w:rsidRDefault="00482671" w:rsidP="00D56CA4">
      <w:pPr>
        <w:jc w:val="both"/>
        <w:rPr>
          <w:rFonts w:ascii="Times New Roman" w:hAnsi="Times New Roman" w:cs="Times New Roman"/>
        </w:rPr>
      </w:pPr>
    </w:p>
    <w:p w14:paraId="72FF2A87" w14:textId="420F6DA9" w:rsidR="00610B6F" w:rsidRPr="004139AE" w:rsidRDefault="00610B6F" w:rsidP="00D56CA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139AE">
        <w:rPr>
          <w:rFonts w:ascii="Times New Roman" w:hAnsi="Times New Roman" w:cs="Times New Roman"/>
          <w:u w:val="single"/>
        </w:rPr>
        <w:t>Verbal Agreement</w:t>
      </w:r>
    </w:p>
    <w:p w14:paraId="399C7858" w14:textId="3A5D43B2" w:rsidR="00034ABF" w:rsidRPr="004139AE" w:rsidRDefault="00610B6F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t>Less formal than its written counterparts, a verbal agreement (also known</w:t>
      </w:r>
      <w:r w:rsidR="00D07C1E" w:rsidRPr="004139AE">
        <w:rPr>
          <w:rFonts w:ascii="Times New Roman" w:hAnsi="Times New Roman" w:cs="Times New Roman"/>
        </w:rPr>
        <w:t xml:space="preserve"> as a handshake agreement) is an oral </w:t>
      </w:r>
      <w:r w:rsidRPr="004139AE">
        <w:rPr>
          <w:rFonts w:ascii="Times New Roman" w:hAnsi="Times New Roman" w:cs="Times New Roman"/>
        </w:rPr>
        <w:t xml:space="preserve">contract between two parties. </w:t>
      </w:r>
      <w:r w:rsidR="002D378A">
        <w:rPr>
          <w:rFonts w:ascii="Times New Roman" w:hAnsi="Times New Roman" w:cs="Times New Roman"/>
        </w:rPr>
        <w:t>Though easy to arrange</w:t>
      </w:r>
      <w:r w:rsidR="00606E67">
        <w:rPr>
          <w:rFonts w:ascii="Times New Roman" w:hAnsi="Times New Roman" w:cs="Times New Roman"/>
        </w:rPr>
        <w:t>, verbal agreements may or may not be</w:t>
      </w:r>
      <w:r w:rsidR="00263607" w:rsidRPr="00263607">
        <w:rPr>
          <w:rFonts w:ascii="Times New Roman" w:hAnsi="Times New Roman" w:cs="Times New Roman"/>
        </w:rPr>
        <w:t xml:space="preserve"> legally enforceable in the state of New Mexico,</w:t>
      </w:r>
      <w:r w:rsidR="002D378A">
        <w:rPr>
          <w:rFonts w:ascii="Times New Roman" w:hAnsi="Times New Roman" w:cs="Times New Roman"/>
        </w:rPr>
        <w:t xml:space="preserve"> </w:t>
      </w:r>
      <w:r w:rsidR="00606E67">
        <w:rPr>
          <w:rFonts w:ascii="Times New Roman" w:hAnsi="Times New Roman" w:cs="Times New Roman"/>
        </w:rPr>
        <w:t>and they can</w:t>
      </w:r>
      <w:r w:rsidR="00DF1BF1">
        <w:rPr>
          <w:rFonts w:ascii="Times New Roman" w:hAnsi="Times New Roman" w:cs="Times New Roman"/>
        </w:rPr>
        <w:t xml:space="preserve"> lead to misunderstanding. Thus, it is always preferable for both parties to have some sort of written agreement in place rather than to rely on a verbal agreement.</w:t>
      </w:r>
      <w:r w:rsidR="002D378A">
        <w:rPr>
          <w:rFonts w:ascii="Times New Roman" w:hAnsi="Times New Roman" w:cs="Times New Roman"/>
        </w:rPr>
        <w:t xml:space="preserve"> </w:t>
      </w:r>
      <w:r w:rsidR="003F746F">
        <w:rPr>
          <w:rFonts w:ascii="Times New Roman" w:hAnsi="Times New Roman" w:cs="Times New Roman"/>
        </w:rPr>
        <w:t>I</w:t>
      </w:r>
      <w:r w:rsidR="00263607" w:rsidRPr="00263607">
        <w:rPr>
          <w:rFonts w:ascii="Times New Roman" w:hAnsi="Times New Roman" w:cs="Times New Roman"/>
        </w:rPr>
        <w:t xml:space="preserve">f you </w:t>
      </w:r>
      <w:r w:rsidR="002D378A">
        <w:rPr>
          <w:rFonts w:ascii="Times New Roman" w:hAnsi="Times New Roman" w:cs="Times New Roman"/>
        </w:rPr>
        <w:t xml:space="preserve">do </w:t>
      </w:r>
      <w:r w:rsidR="00263607" w:rsidRPr="00263607">
        <w:rPr>
          <w:rFonts w:ascii="Times New Roman" w:hAnsi="Times New Roman" w:cs="Times New Roman"/>
        </w:rPr>
        <w:t xml:space="preserve">decide to use a verbal agreement, </w:t>
      </w:r>
      <w:r w:rsidR="00DF1BF1">
        <w:rPr>
          <w:rFonts w:ascii="Times New Roman" w:hAnsi="Times New Roman" w:cs="Times New Roman"/>
        </w:rPr>
        <w:t xml:space="preserve">however, </w:t>
      </w:r>
      <w:r w:rsidR="00263607" w:rsidRPr="00263607">
        <w:rPr>
          <w:rFonts w:ascii="Times New Roman" w:hAnsi="Times New Roman" w:cs="Times New Roman"/>
        </w:rPr>
        <w:t>be sure to clearly communicate the terms of the agreement up front</w:t>
      </w:r>
      <w:r w:rsidR="00263607">
        <w:rPr>
          <w:rFonts w:ascii="Times New Roman" w:hAnsi="Times New Roman" w:cs="Times New Roman"/>
        </w:rPr>
        <w:t xml:space="preserve"> in order</w:t>
      </w:r>
      <w:r w:rsidR="00263607" w:rsidRPr="00263607">
        <w:rPr>
          <w:rFonts w:ascii="Times New Roman" w:hAnsi="Times New Roman" w:cs="Times New Roman"/>
        </w:rPr>
        <w:t xml:space="preserve"> to avoid problems la</w:t>
      </w:r>
      <w:r w:rsidR="00DF1BF1">
        <w:rPr>
          <w:rFonts w:ascii="Times New Roman" w:hAnsi="Times New Roman" w:cs="Times New Roman"/>
        </w:rPr>
        <w:t>ter.</w:t>
      </w:r>
    </w:p>
    <w:p w14:paraId="37433CF4" w14:textId="77777777" w:rsidR="00610B6F" w:rsidRPr="004139AE" w:rsidRDefault="00610B6F" w:rsidP="00D56CA4">
      <w:pPr>
        <w:jc w:val="both"/>
        <w:rPr>
          <w:rFonts w:ascii="Times New Roman" w:hAnsi="Times New Roman" w:cs="Times New Roman"/>
        </w:rPr>
      </w:pPr>
    </w:p>
    <w:p w14:paraId="3885C575" w14:textId="212443FE" w:rsidR="00AB2DED" w:rsidRPr="004139AE" w:rsidRDefault="003B2336" w:rsidP="00D56CA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139AE">
        <w:rPr>
          <w:rFonts w:ascii="Times New Roman" w:hAnsi="Times New Roman" w:cs="Times New Roman"/>
          <w:u w:val="single"/>
        </w:rPr>
        <w:t>W</w:t>
      </w:r>
      <w:r w:rsidR="005275D0" w:rsidRPr="004139AE">
        <w:rPr>
          <w:rFonts w:ascii="Times New Roman" w:hAnsi="Times New Roman" w:cs="Times New Roman"/>
          <w:u w:val="single"/>
        </w:rPr>
        <w:t>ritten Agreement</w:t>
      </w:r>
    </w:p>
    <w:p w14:paraId="1B2ABDDE" w14:textId="0D982731" w:rsidR="00E92C16" w:rsidRPr="004139AE" w:rsidRDefault="005275D0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t>In situations where individuals would like to record the detail</w:t>
      </w:r>
      <w:r w:rsidR="00B71201" w:rsidRPr="004139AE">
        <w:rPr>
          <w:rFonts w:ascii="Times New Roman" w:hAnsi="Times New Roman" w:cs="Times New Roman"/>
        </w:rPr>
        <w:t xml:space="preserve">s of their land-use arrangement </w:t>
      </w:r>
      <w:r w:rsidRPr="004139AE">
        <w:rPr>
          <w:rFonts w:ascii="Times New Roman" w:hAnsi="Times New Roman" w:cs="Times New Roman"/>
        </w:rPr>
        <w:t xml:space="preserve">in writing, </w:t>
      </w:r>
      <w:r w:rsidR="00B71201" w:rsidRPr="004139AE">
        <w:rPr>
          <w:rFonts w:ascii="Times New Roman" w:hAnsi="Times New Roman" w:cs="Times New Roman"/>
        </w:rPr>
        <w:t xml:space="preserve">a Memorandum of </w:t>
      </w:r>
      <w:r w:rsidRPr="004139AE">
        <w:rPr>
          <w:rFonts w:ascii="Times New Roman" w:hAnsi="Times New Roman" w:cs="Times New Roman"/>
        </w:rPr>
        <w:t xml:space="preserve">Understanding (MOU) </w:t>
      </w:r>
      <w:r w:rsidR="00180EE3" w:rsidRPr="004139AE">
        <w:rPr>
          <w:rFonts w:ascii="Times New Roman" w:hAnsi="Times New Roman" w:cs="Times New Roman"/>
        </w:rPr>
        <w:t xml:space="preserve">or a </w:t>
      </w:r>
      <w:r w:rsidR="009B2FAC" w:rsidRPr="004139AE">
        <w:rPr>
          <w:rFonts w:ascii="Times New Roman" w:hAnsi="Times New Roman" w:cs="Times New Roman"/>
        </w:rPr>
        <w:t>Letter of Agreement</w:t>
      </w:r>
      <w:r w:rsidR="00180EE3" w:rsidRPr="004139AE">
        <w:rPr>
          <w:rFonts w:ascii="Times New Roman" w:hAnsi="Times New Roman" w:cs="Times New Roman"/>
        </w:rPr>
        <w:t xml:space="preserve"> </w:t>
      </w:r>
      <w:r w:rsidR="00303E1E" w:rsidRPr="004139AE">
        <w:rPr>
          <w:rFonts w:ascii="Times New Roman" w:hAnsi="Times New Roman" w:cs="Times New Roman"/>
        </w:rPr>
        <w:t xml:space="preserve">(often written by the farmer) </w:t>
      </w:r>
      <w:r w:rsidR="00180EE3" w:rsidRPr="004139AE">
        <w:rPr>
          <w:rFonts w:ascii="Times New Roman" w:hAnsi="Times New Roman" w:cs="Times New Roman"/>
        </w:rPr>
        <w:t>can be used</w:t>
      </w:r>
      <w:r w:rsidR="009B2FAC" w:rsidRPr="004139AE">
        <w:rPr>
          <w:rFonts w:ascii="Times New Roman" w:hAnsi="Times New Roman" w:cs="Times New Roman"/>
        </w:rPr>
        <w:t>.</w:t>
      </w:r>
      <w:r w:rsidR="00E92C16" w:rsidRPr="004139AE">
        <w:rPr>
          <w:rFonts w:ascii="Times New Roman" w:hAnsi="Times New Roman" w:cs="Times New Roman"/>
        </w:rPr>
        <w:t xml:space="preserve"> </w:t>
      </w:r>
    </w:p>
    <w:p w14:paraId="7AF07B86" w14:textId="4098054F" w:rsidR="00934D5F" w:rsidRPr="004139AE" w:rsidRDefault="00E92C16" w:rsidP="00D56CA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139AE">
        <w:rPr>
          <w:rFonts w:ascii="Times New Roman" w:hAnsi="Times New Roman" w:cs="Times New Roman"/>
        </w:rPr>
        <w:lastRenderedPageBreak/>
        <w:t xml:space="preserve">     Much like a traditional lease, an MOU or Letter of Agreement should include</w:t>
      </w:r>
      <w:r w:rsidR="00263607">
        <w:rPr>
          <w:rFonts w:ascii="Times New Roman" w:hAnsi="Times New Roman" w:cs="Times New Roman"/>
        </w:rPr>
        <w:t xml:space="preserve"> contact information; a property description;</w:t>
      </w:r>
      <w:r w:rsidR="00303E1E" w:rsidRPr="004139AE">
        <w:rPr>
          <w:rFonts w:ascii="Times New Roman" w:hAnsi="Times New Roman" w:cs="Times New Roman"/>
        </w:rPr>
        <w:t xml:space="preserve"> payment, d</w:t>
      </w:r>
      <w:r w:rsidR="00263607">
        <w:rPr>
          <w:rFonts w:ascii="Times New Roman" w:hAnsi="Times New Roman" w:cs="Times New Roman"/>
        </w:rPr>
        <w:t>uration and termination details;</w:t>
      </w:r>
      <w:r w:rsidR="00303E1E" w:rsidRPr="004139AE">
        <w:rPr>
          <w:rFonts w:ascii="Times New Roman" w:hAnsi="Times New Roman" w:cs="Times New Roman"/>
        </w:rPr>
        <w:t xml:space="preserve"> and other plans and terms. However, these types of agreements are often faster and easier to fashion than their more formal counterparts. </w:t>
      </w:r>
      <w:r w:rsidR="003F746F" w:rsidRPr="00D2173A">
        <w:rPr>
          <w:rFonts w:ascii="Times New Roman" w:hAnsi="Times New Roman" w:cs="Times New Roman"/>
          <w:i/>
        </w:rPr>
        <w:t>Please note:</w:t>
      </w:r>
      <w:r w:rsidR="00303E1E" w:rsidRPr="00D2173A">
        <w:rPr>
          <w:rFonts w:ascii="Times New Roman" w:hAnsi="Times New Roman" w:cs="Times New Roman"/>
          <w:i/>
        </w:rPr>
        <w:t xml:space="preserve"> both parties need to sign the document for this type of written agreement to be enforceable in court.</w:t>
      </w:r>
    </w:p>
    <w:p w14:paraId="11F8C2D8" w14:textId="77777777" w:rsidR="005275D0" w:rsidRPr="004139AE" w:rsidRDefault="005275D0" w:rsidP="00D56CA4">
      <w:pPr>
        <w:jc w:val="both"/>
        <w:rPr>
          <w:rFonts w:ascii="Times New Roman" w:hAnsi="Times New Roman" w:cs="Times New Roman"/>
        </w:rPr>
      </w:pPr>
    </w:p>
    <w:p w14:paraId="186C5F41" w14:textId="4F866ED5" w:rsidR="00034ABF" w:rsidRPr="004139AE" w:rsidRDefault="006D3650" w:rsidP="00D56CA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139AE">
        <w:rPr>
          <w:rFonts w:ascii="Times New Roman" w:hAnsi="Times New Roman" w:cs="Times New Roman"/>
          <w:u w:val="single"/>
        </w:rPr>
        <w:t>Lease Agreements</w:t>
      </w:r>
    </w:p>
    <w:p w14:paraId="4A10A9A5" w14:textId="32391A7E" w:rsidR="00CD6339" w:rsidRPr="004139AE" w:rsidRDefault="00263607" w:rsidP="00D56C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Lease agreements are </w:t>
      </w:r>
      <w:r w:rsidR="00C90404" w:rsidRPr="004139AE">
        <w:rPr>
          <w:rFonts w:ascii="Times New Roman" w:hAnsi="Times New Roman" w:cs="Times New Roman"/>
        </w:rPr>
        <w:t>formal written documents, often drafted or reviewed by attorneys</w:t>
      </w:r>
      <w:r w:rsidR="009B388F">
        <w:rPr>
          <w:rFonts w:ascii="Times New Roman" w:hAnsi="Times New Roman" w:cs="Times New Roman"/>
        </w:rPr>
        <w:t xml:space="preserve">, witnessed, and notarized. </w:t>
      </w:r>
      <w:r w:rsidR="00C90404" w:rsidRPr="004139AE">
        <w:rPr>
          <w:rFonts w:ascii="Times New Roman" w:hAnsi="Times New Roman" w:cs="Times New Roman"/>
        </w:rPr>
        <w:t>When a</w:t>
      </w:r>
      <w:r w:rsidR="009B388F">
        <w:rPr>
          <w:rFonts w:ascii="Times New Roman" w:hAnsi="Times New Roman" w:cs="Times New Roman"/>
        </w:rPr>
        <w:t xml:space="preserve"> landowner leases farmland, he or she is, in essence, </w:t>
      </w:r>
      <w:r w:rsidR="00C90404" w:rsidRPr="004139AE">
        <w:rPr>
          <w:rFonts w:ascii="Times New Roman" w:hAnsi="Times New Roman" w:cs="Times New Roman"/>
        </w:rPr>
        <w:t>giving up possession of the property</w:t>
      </w:r>
      <w:r w:rsidR="009B388F">
        <w:rPr>
          <w:rFonts w:ascii="Times New Roman" w:hAnsi="Times New Roman" w:cs="Times New Roman"/>
        </w:rPr>
        <w:t xml:space="preserve"> for the lease term, while still retaining</w:t>
      </w:r>
      <w:r w:rsidR="00C90404" w:rsidRPr="004139AE">
        <w:rPr>
          <w:rFonts w:ascii="Times New Roman" w:hAnsi="Times New Roman" w:cs="Times New Roman"/>
        </w:rPr>
        <w:t xml:space="preserve"> all</w:t>
      </w:r>
      <w:r w:rsidR="009B388F">
        <w:rPr>
          <w:rFonts w:ascii="Times New Roman" w:hAnsi="Times New Roman" w:cs="Times New Roman"/>
        </w:rPr>
        <w:t xml:space="preserve"> of the rights </w:t>
      </w:r>
      <w:r w:rsidR="00C90404" w:rsidRPr="004139AE">
        <w:rPr>
          <w:rFonts w:ascii="Times New Roman" w:hAnsi="Times New Roman" w:cs="Times New Roman"/>
        </w:rPr>
        <w:t>in</w:t>
      </w:r>
      <w:r w:rsidR="00CD6339" w:rsidRPr="004139AE">
        <w:rPr>
          <w:rFonts w:ascii="Times New Roman" w:hAnsi="Times New Roman" w:cs="Times New Roman"/>
        </w:rPr>
        <w:t>cluded in the lease agreement. F</w:t>
      </w:r>
      <w:r w:rsidR="00C90404" w:rsidRPr="004139AE">
        <w:rPr>
          <w:rFonts w:ascii="Times New Roman" w:hAnsi="Times New Roman" w:cs="Times New Roman"/>
        </w:rPr>
        <w:t xml:space="preserve">or example, the </w:t>
      </w:r>
      <w:r w:rsidR="00CD6339" w:rsidRPr="004139AE">
        <w:rPr>
          <w:rFonts w:ascii="Times New Roman" w:hAnsi="Times New Roman" w:cs="Times New Roman"/>
        </w:rPr>
        <w:t>lease may allow the landowner to access the property to inspect the land, make repairs, or collect rent</w:t>
      </w:r>
      <w:r w:rsidR="009B388F">
        <w:rPr>
          <w:rFonts w:ascii="Times New Roman" w:hAnsi="Times New Roman" w:cs="Times New Roman"/>
        </w:rPr>
        <w:t xml:space="preserve">; however, </w:t>
      </w:r>
      <w:r w:rsidR="00CD6339" w:rsidRPr="004139AE">
        <w:rPr>
          <w:rFonts w:ascii="Times New Roman" w:hAnsi="Times New Roman" w:cs="Times New Roman"/>
        </w:rPr>
        <w:t>unless the agreement allows it</w:t>
      </w:r>
      <w:r w:rsidR="00B127CB" w:rsidRPr="004139AE">
        <w:rPr>
          <w:rFonts w:ascii="Times New Roman" w:hAnsi="Times New Roman" w:cs="Times New Roman"/>
        </w:rPr>
        <w:t>,</w:t>
      </w:r>
      <w:r w:rsidR="00CD6339" w:rsidRPr="004139AE">
        <w:rPr>
          <w:rFonts w:ascii="Times New Roman" w:hAnsi="Times New Roman" w:cs="Times New Roman"/>
        </w:rPr>
        <w:t xml:space="preserve"> the landowner can</w:t>
      </w:r>
      <w:r w:rsidR="009B388F">
        <w:rPr>
          <w:rFonts w:ascii="Times New Roman" w:hAnsi="Times New Roman" w:cs="Times New Roman"/>
        </w:rPr>
        <w:t>not use the property for his or her</w:t>
      </w:r>
      <w:r w:rsidR="00CD6339" w:rsidRPr="004139AE">
        <w:rPr>
          <w:rFonts w:ascii="Times New Roman" w:hAnsi="Times New Roman" w:cs="Times New Roman"/>
        </w:rPr>
        <w:t xml:space="preserve"> own purposes without </w:t>
      </w:r>
      <w:r w:rsidR="009B388F">
        <w:rPr>
          <w:rFonts w:ascii="Times New Roman" w:hAnsi="Times New Roman" w:cs="Times New Roman"/>
        </w:rPr>
        <w:t>permission from the tenant.</w:t>
      </w:r>
    </w:p>
    <w:p w14:paraId="51A6A4AE" w14:textId="20C42B56" w:rsidR="00610B6F" w:rsidRPr="004139AE" w:rsidRDefault="00CD6339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t xml:space="preserve">     Leases can run f</w:t>
      </w:r>
      <w:r w:rsidR="002D378A">
        <w:rPr>
          <w:rFonts w:ascii="Times New Roman" w:hAnsi="Times New Roman" w:cs="Times New Roman"/>
        </w:rPr>
        <w:t xml:space="preserve">or one or multiple years, though </w:t>
      </w:r>
      <w:r w:rsidRPr="004139AE">
        <w:rPr>
          <w:rFonts w:ascii="Times New Roman" w:hAnsi="Times New Roman" w:cs="Times New Roman"/>
        </w:rPr>
        <w:t>longer-term leases foster stability and allow farmers a longer planning horizon.</w:t>
      </w:r>
    </w:p>
    <w:p w14:paraId="108F0507" w14:textId="3E9312D3" w:rsidR="00034ABF" w:rsidRDefault="0001422E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t xml:space="preserve">     A c</w:t>
      </w:r>
      <w:r w:rsidR="00626C16" w:rsidRPr="004139AE">
        <w:rPr>
          <w:rFonts w:ascii="Times New Roman" w:hAnsi="Times New Roman" w:cs="Times New Roman"/>
        </w:rPr>
        <w:t>ash lease</w:t>
      </w:r>
      <w:r w:rsidRPr="004139AE">
        <w:rPr>
          <w:rFonts w:ascii="Times New Roman" w:hAnsi="Times New Roman" w:cs="Times New Roman"/>
        </w:rPr>
        <w:t xml:space="preserve">, in which the tenant pays a flat fee, is the simplest type of lease; however, crop-share leases, where </w:t>
      </w:r>
      <w:r w:rsidR="00A403C8" w:rsidRPr="004139AE">
        <w:rPr>
          <w:rFonts w:ascii="Times New Roman" w:hAnsi="Times New Roman" w:cs="Times New Roman"/>
        </w:rPr>
        <w:t>parties divide crop yields b</w:t>
      </w:r>
      <w:r w:rsidR="009B388F">
        <w:rPr>
          <w:rFonts w:ascii="Times New Roman" w:hAnsi="Times New Roman" w:cs="Times New Roman"/>
        </w:rPr>
        <w:t>as</w:t>
      </w:r>
      <w:r w:rsidR="003F746F">
        <w:rPr>
          <w:rFonts w:ascii="Times New Roman" w:hAnsi="Times New Roman" w:cs="Times New Roman"/>
        </w:rPr>
        <w:t>ed on resource contribution (e.g., if the tenant</w:t>
      </w:r>
      <w:r w:rsidR="00A403C8" w:rsidRPr="004139AE">
        <w:rPr>
          <w:rFonts w:ascii="Times New Roman" w:hAnsi="Times New Roman" w:cs="Times New Roman"/>
        </w:rPr>
        <w:t xml:space="preserve"> </w:t>
      </w:r>
      <w:r w:rsidR="003F746F">
        <w:rPr>
          <w:rFonts w:ascii="Times New Roman" w:hAnsi="Times New Roman" w:cs="Times New Roman"/>
        </w:rPr>
        <w:t>contributes</w:t>
      </w:r>
      <w:r w:rsidR="009B388F">
        <w:rPr>
          <w:rFonts w:ascii="Times New Roman" w:hAnsi="Times New Roman" w:cs="Times New Roman"/>
        </w:rPr>
        <w:t xml:space="preserve"> 35% of the resources, he or </w:t>
      </w:r>
      <w:r w:rsidR="002D378A">
        <w:rPr>
          <w:rFonts w:ascii="Times New Roman" w:hAnsi="Times New Roman" w:cs="Times New Roman"/>
        </w:rPr>
        <w:t xml:space="preserve">she </w:t>
      </w:r>
      <w:r w:rsidR="00A403C8" w:rsidRPr="004139AE">
        <w:rPr>
          <w:rFonts w:ascii="Times New Roman" w:hAnsi="Times New Roman" w:cs="Times New Roman"/>
        </w:rPr>
        <w:t>receive</w:t>
      </w:r>
      <w:r w:rsidR="003F746F">
        <w:rPr>
          <w:rFonts w:ascii="Times New Roman" w:hAnsi="Times New Roman" w:cs="Times New Roman"/>
        </w:rPr>
        <w:t>s</w:t>
      </w:r>
      <w:r w:rsidR="00A403C8" w:rsidRPr="004139AE">
        <w:rPr>
          <w:rFonts w:ascii="Times New Roman" w:hAnsi="Times New Roman" w:cs="Times New Roman"/>
        </w:rPr>
        <w:t xml:space="preserve"> 35% of the </w:t>
      </w:r>
      <w:r w:rsidR="009B388F">
        <w:rPr>
          <w:rFonts w:ascii="Times New Roman" w:hAnsi="Times New Roman" w:cs="Times New Roman"/>
        </w:rPr>
        <w:t>yield</w:t>
      </w:r>
      <w:r w:rsidR="00A403C8" w:rsidRPr="004139AE">
        <w:rPr>
          <w:rFonts w:ascii="Times New Roman" w:hAnsi="Times New Roman" w:cs="Times New Roman"/>
        </w:rPr>
        <w:t xml:space="preserve">), can be a way to </w:t>
      </w:r>
      <w:r w:rsidR="002D378A">
        <w:rPr>
          <w:rFonts w:ascii="Times New Roman" w:hAnsi="Times New Roman" w:cs="Times New Roman"/>
        </w:rPr>
        <w:t>spread</w:t>
      </w:r>
      <w:r w:rsidR="00A403C8" w:rsidRPr="004139AE">
        <w:rPr>
          <w:rFonts w:ascii="Times New Roman" w:hAnsi="Times New Roman" w:cs="Times New Roman"/>
        </w:rPr>
        <w:t xml:space="preserve"> the risks inherent to farming</w:t>
      </w:r>
      <w:r w:rsidR="009B388F">
        <w:rPr>
          <w:rFonts w:ascii="Times New Roman" w:hAnsi="Times New Roman" w:cs="Times New Roman"/>
        </w:rPr>
        <w:t xml:space="preserve"> </w:t>
      </w:r>
      <w:r w:rsidR="009B388F" w:rsidRPr="004139AE">
        <w:rPr>
          <w:rFonts w:ascii="Times New Roman" w:hAnsi="Times New Roman" w:cs="Times New Roman"/>
        </w:rPr>
        <w:t>(i.e.</w:t>
      </w:r>
      <w:r w:rsidR="00D2173A">
        <w:rPr>
          <w:rFonts w:ascii="Times New Roman" w:hAnsi="Times New Roman" w:cs="Times New Roman"/>
        </w:rPr>
        <w:t>,</w:t>
      </w:r>
      <w:r w:rsidR="009B388F" w:rsidRPr="004139AE">
        <w:rPr>
          <w:rFonts w:ascii="Times New Roman" w:hAnsi="Times New Roman" w:cs="Times New Roman"/>
        </w:rPr>
        <w:t xml:space="preserve"> market fluctuation, low yields, etc.)</w:t>
      </w:r>
      <w:r w:rsidR="00A403C8" w:rsidRPr="004139AE">
        <w:rPr>
          <w:rFonts w:ascii="Times New Roman" w:hAnsi="Times New Roman" w:cs="Times New Roman"/>
        </w:rPr>
        <w:t>.</w:t>
      </w:r>
    </w:p>
    <w:p w14:paraId="25F7B19D" w14:textId="77777777" w:rsidR="009B388F" w:rsidRPr="004139AE" w:rsidRDefault="009B388F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4C087806" w14:textId="5BF72007" w:rsidR="002A4C81" w:rsidRDefault="00A403C8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  <w:i/>
        </w:rPr>
        <w:t xml:space="preserve">     </w:t>
      </w:r>
      <w:r w:rsidR="00FD56FC" w:rsidRPr="004139AE">
        <w:rPr>
          <w:rFonts w:ascii="Times New Roman" w:hAnsi="Times New Roman" w:cs="Times New Roman"/>
        </w:rPr>
        <w:t>Determining a fair p</w:t>
      </w:r>
      <w:r w:rsidR="00987096" w:rsidRPr="004139AE">
        <w:rPr>
          <w:rFonts w:ascii="Times New Roman" w:hAnsi="Times New Roman" w:cs="Times New Roman"/>
        </w:rPr>
        <w:t>rice</w:t>
      </w:r>
      <w:r w:rsidR="00FD56FC" w:rsidRPr="004139AE">
        <w:rPr>
          <w:rFonts w:ascii="Times New Roman" w:hAnsi="Times New Roman" w:cs="Times New Roman"/>
        </w:rPr>
        <w:t xml:space="preserve"> for property c</w:t>
      </w:r>
      <w:r w:rsidR="00062BE5" w:rsidRPr="004139AE">
        <w:rPr>
          <w:rFonts w:ascii="Times New Roman" w:hAnsi="Times New Roman" w:cs="Times New Roman"/>
        </w:rPr>
        <w:t>an be one of the most difficult</w:t>
      </w:r>
      <w:r w:rsidR="00FD56FC" w:rsidRPr="004139AE">
        <w:rPr>
          <w:rFonts w:ascii="Times New Roman" w:hAnsi="Times New Roman" w:cs="Times New Roman"/>
        </w:rPr>
        <w:t xml:space="preserve"> parts of the negotiation process.</w:t>
      </w:r>
      <w:r w:rsidR="007E22EF" w:rsidRPr="004139AE">
        <w:rPr>
          <w:rFonts w:ascii="Times New Roman" w:hAnsi="Times New Roman" w:cs="Times New Roman"/>
        </w:rPr>
        <w:t xml:space="preserve"> Location, water availability, and soil quality can all influence how much a piece of land is worth.</w:t>
      </w:r>
      <w:r w:rsidR="00570C4A" w:rsidRPr="004139AE">
        <w:rPr>
          <w:rFonts w:ascii="Times New Roman" w:hAnsi="Times New Roman" w:cs="Times New Roman"/>
        </w:rPr>
        <w:t xml:space="preserve"> Plus, individual goals and situations may</w:t>
      </w:r>
      <w:r w:rsidR="00062BE5" w:rsidRPr="004139AE">
        <w:rPr>
          <w:rFonts w:ascii="Times New Roman" w:hAnsi="Times New Roman" w:cs="Times New Roman"/>
        </w:rPr>
        <w:t xml:space="preserve"> also</w:t>
      </w:r>
      <w:r w:rsidR="00570C4A" w:rsidRPr="004139AE">
        <w:rPr>
          <w:rFonts w:ascii="Times New Roman" w:hAnsi="Times New Roman" w:cs="Times New Roman"/>
        </w:rPr>
        <w:t xml:space="preserve"> </w:t>
      </w:r>
      <w:r w:rsidR="002D378A">
        <w:rPr>
          <w:rFonts w:ascii="Times New Roman" w:hAnsi="Times New Roman" w:cs="Times New Roman"/>
        </w:rPr>
        <w:t>affect</w:t>
      </w:r>
      <w:r w:rsidR="00570C4A" w:rsidRPr="004139AE">
        <w:rPr>
          <w:rFonts w:ascii="Times New Roman" w:hAnsi="Times New Roman" w:cs="Times New Roman"/>
        </w:rPr>
        <w:t xml:space="preserve"> pricing</w:t>
      </w:r>
      <w:r w:rsidR="00062BE5" w:rsidRPr="004139AE">
        <w:rPr>
          <w:rFonts w:ascii="Times New Roman" w:hAnsi="Times New Roman" w:cs="Times New Roman"/>
        </w:rPr>
        <w:t>. While s</w:t>
      </w:r>
      <w:r w:rsidR="00570C4A" w:rsidRPr="004139AE">
        <w:rPr>
          <w:rFonts w:ascii="Times New Roman" w:hAnsi="Times New Roman" w:cs="Times New Roman"/>
        </w:rPr>
        <w:t xml:space="preserve">ome landholders may be more </w:t>
      </w:r>
      <w:r w:rsidR="00570C4A" w:rsidRPr="004139AE">
        <w:rPr>
          <w:rFonts w:ascii="Times New Roman" w:hAnsi="Times New Roman" w:cs="Times New Roman"/>
        </w:rPr>
        <w:lastRenderedPageBreak/>
        <w:t xml:space="preserve">interested in keeping their land in production, and may </w:t>
      </w:r>
      <w:r w:rsidR="00062BE5" w:rsidRPr="004139AE">
        <w:rPr>
          <w:rFonts w:ascii="Times New Roman" w:hAnsi="Times New Roman" w:cs="Times New Roman"/>
        </w:rPr>
        <w:t xml:space="preserve">thus </w:t>
      </w:r>
      <w:r w:rsidR="00570C4A" w:rsidRPr="004139AE">
        <w:rPr>
          <w:rFonts w:ascii="Times New Roman" w:hAnsi="Times New Roman" w:cs="Times New Roman"/>
        </w:rPr>
        <w:t>decide not to charge</w:t>
      </w:r>
      <w:r w:rsidR="00062BE5" w:rsidRPr="004139AE">
        <w:rPr>
          <w:rFonts w:ascii="Times New Roman" w:hAnsi="Times New Roman" w:cs="Times New Roman"/>
        </w:rPr>
        <w:t xml:space="preserve"> for the use of their property, or ask</w:t>
      </w:r>
      <w:r w:rsidR="00570C4A" w:rsidRPr="004139AE">
        <w:rPr>
          <w:rFonts w:ascii="Times New Roman" w:hAnsi="Times New Roman" w:cs="Times New Roman"/>
        </w:rPr>
        <w:t xml:space="preserve"> only for a small portion of the harvest or some </w:t>
      </w:r>
      <w:r w:rsidR="002D378A">
        <w:rPr>
          <w:rFonts w:ascii="Times New Roman" w:hAnsi="Times New Roman" w:cs="Times New Roman"/>
        </w:rPr>
        <w:t>other creative type of “payment</w:t>
      </w:r>
      <w:r w:rsidR="00062BE5" w:rsidRPr="004139AE">
        <w:rPr>
          <w:rFonts w:ascii="Times New Roman" w:hAnsi="Times New Roman" w:cs="Times New Roman"/>
        </w:rPr>
        <w:t>,</w:t>
      </w:r>
      <w:r w:rsidR="002D378A">
        <w:rPr>
          <w:rFonts w:ascii="Times New Roman" w:hAnsi="Times New Roman" w:cs="Times New Roman"/>
        </w:rPr>
        <w:t>”</w:t>
      </w:r>
      <w:r w:rsidR="00062BE5" w:rsidRPr="004139AE">
        <w:rPr>
          <w:rFonts w:ascii="Times New Roman" w:hAnsi="Times New Roman" w:cs="Times New Roman"/>
        </w:rPr>
        <w:t xml:space="preserve"> o</w:t>
      </w:r>
      <w:r w:rsidR="00570C4A" w:rsidRPr="004139AE">
        <w:rPr>
          <w:rFonts w:ascii="Times New Roman" w:hAnsi="Times New Roman" w:cs="Times New Roman"/>
        </w:rPr>
        <w:t>thers may be interested in covering some of the</w:t>
      </w:r>
      <w:r w:rsidR="00062BE5" w:rsidRPr="004139AE">
        <w:rPr>
          <w:rFonts w:ascii="Times New Roman" w:hAnsi="Times New Roman" w:cs="Times New Roman"/>
        </w:rPr>
        <w:t>ir</w:t>
      </w:r>
      <w:r w:rsidR="00570C4A" w:rsidRPr="004139AE">
        <w:rPr>
          <w:rFonts w:ascii="Times New Roman" w:hAnsi="Times New Roman" w:cs="Times New Roman"/>
        </w:rPr>
        <w:t xml:space="preserve"> agricultural property taxes </w:t>
      </w:r>
      <w:r w:rsidR="00062BE5" w:rsidRPr="004139AE">
        <w:rPr>
          <w:rFonts w:ascii="Times New Roman" w:hAnsi="Times New Roman" w:cs="Times New Roman"/>
        </w:rPr>
        <w:t>with a rental fee.</w:t>
      </w:r>
    </w:p>
    <w:p w14:paraId="3294A0C2" w14:textId="77777777" w:rsidR="002D378A" w:rsidRPr="004139AE" w:rsidRDefault="002D378A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4680D01C" w14:textId="51765E92" w:rsidR="00482671" w:rsidRPr="004139AE" w:rsidRDefault="00B127CB" w:rsidP="00D56CA4">
      <w:pPr>
        <w:spacing w:line="276" w:lineRule="auto"/>
        <w:jc w:val="both"/>
        <w:rPr>
          <w:rFonts w:ascii="Times New Roman" w:hAnsi="Times New Roman" w:cs="Times New Roman"/>
        </w:rPr>
      </w:pPr>
      <w:r w:rsidRPr="004139AE">
        <w:rPr>
          <w:rFonts w:ascii="Times New Roman" w:hAnsi="Times New Roman" w:cs="Times New Roman"/>
        </w:rPr>
        <w:t xml:space="preserve">     T</w:t>
      </w:r>
      <w:r w:rsidR="00482671" w:rsidRPr="004139AE">
        <w:rPr>
          <w:rFonts w:ascii="Times New Roman" w:hAnsi="Times New Roman" w:cs="Times New Roman"/>
        </w:rPr>
        <w:t xml:space="preserve">he </w:t>
      </w:r>
      <w:r w:rsidR="0074599F" w:rsidRPr="004139AE">
        <w:rPr>
          <w:rFonts w:ascii="Times New Roman" w:hAnsi="Times New Roman" w:cs="Times New Roman"/>
        </w:rPr>
        <w:t xml:space="preserve">need for </w:t>
      </w:r>
      <w:r w:rsidR="00482671" w:rsidRPr="004139AE">
        <w:rPr>
          <w:rFonts w:ascii="Times New Roman" w:hAnsi="Times New Roman" w:cs="Times New Roman"/>
        </w:rPr>
        <w:t xml:space="preserve">communication doesn’t end when you sign </w:t>
      </w:r>
      <w:r w:rsidR="0074599F" w:rsidRPr="004139AE">
        <w:rPr>
          <w:rFonts w:ascii="Times New Roman" w:hAnsi="Times New Roman" w:cs="Times New Roman"/>
        </w:rPr>
        <w:t xml:space="preserve">your farmland-use agreement. </w:t>
      </w:r>
      <w:r w:rsidR="00482671" w:rsidRPr="004139AE">
        <w:rPr>
          <w:rFonts w:ascii="Times New Roman" w:hAnsi="Times New Roman" w:cs="Times New Roman"/>
        </w:rPr>
        <w:t xml:space="preserve"> </w:t>
      </w:r>
      <w:r w:rsidR="0074599F" w:rsidRPr="004139AE">
        <w:rPr>
          <w:rFonts w:ascii="Times New Roman" w:hAnsi="Times New Roman" w:cs="Times New Roman"/>
        </w:rPr>
        <w:t>By continuing to discuss details as they arise, and by keeping each other updated</w:t>
      </w:r>
      <w:r w:rsidR="00733DB3" w:rsidRPr="004139AE">
        <w:rPr>
          <w:rFonts w:ascii="Times New Roman" w:hAnsi="Times New Roman" w:cs="Times New Roman"/>
        </w:rPr>
        <w:t xml:space="preserve"> (for example, farmers </w:t>
      </w:r>
      <w:r w:rsidRPr="004139AE">
        <w:rPr>
          <w:rFonts w:ascii="Times New Roman" w:hAnsi="Times New Roman" w:cs="Times New Roman"/>
        </w:rPr>
        <w:t>might choose to</w:t>
      </w:r>
      <w:r w:rsidR="00733DB3" w:rsidRPr="004139AE">
        <w:rPr>
          <w:rFonts w:ascii="Times New Roman" w:hAnsi="Times New Roman" w:cs="Times New Roman"/>
        </w:rPr>
        <w:t xml:space="preserve"> send landowners regular </w:t>
      </w:r>
      <w:r w:rsidR="00D2173A">
        <w:rPr>
          <w:rFonts w:ascii="Times New Roman" w:hAnsi="Times New Roman" w:cs="Times New Roman"/>
        </w:rPr>
        <w:t>updates</w:t>
      </w:r>
      <w:r w:rsidR="00733DB3" w:rsidRPr="004139AE">
        <w:rPr>
          <w:rFonts w:ascii="Times New Roman" w:hAnsi="Times New Roman" w:cs="Times New Roman"/>
        </w:rPr>
        <w:t>)</w:t>
      </w:r>
      <w:r w:rsidR="0074599F" w:rsidRPr="004139AE">
        <w:rPr>
          <w:rFonts w:ascii="Times New Roman" w:hAnsi="Times New Roman" w:cs="Times New Roman"/>
        </w:rPr>
        <w:t xml:space="preserve">, you will be more likely to sustain a positive </w:t>
      </w:r>
      <w:r w:rsidR="00733DB3" w:rsidRPr="004139AE">
        <w:rPr>
          <w:rFonts w:ascii="Times New Roman" w:hAnsi="Times New Roman" w:cs="Times New Roman"/>
        </w:rPr>
        <w:t>relationship w</w:t>
      </w:r>
      <w:r w:rsidR="002D378A">
        <w:rPr>
          <w:rFonts w:ascii="Times New Roman" w:hAnsi="Times New Roman" w:cs="Times New Roman"/>
        </w:rPr>
        <w:t xml:space="preserve">ith your landholder/land seeker – and, as a result, </w:t>
      </w:r>
      <w:r w:rsidR="009B388F">
        <w:rPr>
          <w:rFonts w:ascii="Times New Roman" w:hAnsi="Times New Roman" w:cs="Times New Roman"/>
        </w:rPr>
        <w:t>a successful farming operation!</w:t>
      </w:r>
    </w:p>
    <w:p w14:paraId="2F5D3A3C" w14:textId="77777777" w:rsidR="00934D5F" w:rsidRPr="004139AE" w:rsidRDefault="00934D5F" w:rsidP="00D56CA4">
      <w:pPr>
        <w:jc w:val="both"/>
        <w:rPr>
          <w:rFonts w:ascii="Times New Roman" w:hAnsi="Times New Roman" w:cs="Times New Roman"/>
        </w:rPr>
      </w:pPr>
    </w:p>
    <w:p w14:paraId="129D3A00" w14:textId="65661D12" w:rsidR="00034ABF" w:rsidRPr="004139AE" w:rsidRDefault="004239FC" w:rsidP="00D56CA4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1E7B6A07" w14:textId="77777777" w:rsidR="002C1222" w:rsidRDefault="002C1222" w:rsidP="002C1222">
      <w:pPr>
        <w:jc w:val="both"/>
        <w:rPr>
          <w:rFonts w:ascii="Times New Roman" w:hAnsi="Times New Roman" w:cs="Times New Roman"/>
        </w:rPr>
      </w:pPr>
    </w:p>
    <w:p w14:paraId="7A55DEB3" w14:textId="7CDFE362" w:rsidR="004239FC" w:rsidRPr="004239FC" w:rsidRDefault="004239FC" w:rsidP="002C1222">
      <w:pPr>
        <w:jc w:val="both"/>
        <w:rPr>
          <w:rFonts w:ascii="Times New Roman" w:hAnsi="Times New Roman" w:cs="Times New Roman"/>
          <w:u w:val="single"/>
        </w:rPr>
      </w:pPr>
      <w:r w:rsidRPr="004239FC">
        <w:rPr>
          <w:rFonts w:ascii="Times New Roman" w:hAnsi="Times New Roman" w:cs="Times New Roman"/>
          <w:u w:val="single"/>
        </w:rPr>
        <w:t>Lease</w:t>
      </w:r>
      <w:r>
        <w:rPr>
          <w:rFonts w:ascii="Times New Roman" w:hAnsi="Times New Roman" w:cs="Times New Roman"/>
          <w:u w:val="single"/>
        </w:rPr>
        <w:t xml:space="preserve"> Information and</w:t>
      </w:r>
      <w:r w:rsidRPr="004239FC">
        <w:rPr>
          <w:rFonts w:ascii="Times New Roman" w:hAnsi="Times New Roman" w:cs="Times New Roman"/>
          <w:u w:val="single"/>
        </w:rPr>
        <w:t xml:space="preserve"> Templates</w:t>
      </w:r>
    </w:p>
    <w:p w14:paraId="1061394C" w14:textId="77777777" w:rsidR="004239FC" w:rsidRDefault="004239FC" w:rsidP="004239FC">
      <w:pPr>
        <w:jc w:val="both"/>
        <w:rPr>
          <w:rFonts w:ascii="Times New Roman" w:hAnsi="Times New Roman" w:cs="Times New Roman"/>
        </w:rPr>
      </w:pPr>
    </w:p>
    <w:p w14:paraId="1F408C44" w14:textId="51E9C617" w:rsidR="002D378A" w:rsidRDefault="002B7791" w:rsidP="004239F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Libbin</w:t>
      </w:r>
      <w:proofErr w:type="spellEnd"/>
      <w:r>
        <w:rPr>
          <w:rFonts w:ascii="Times New Roman" w:hAnsi="Times New Roman" w:cs="Times New Roman"/>
        </w:rPr>
        <w:t>, J.D</w:t>
      </w:r>
      <w:r w:rsidR="009B388F">
        <w:rPr>
          <w:rFonts w:ascii="Times New Roman" w:hAnsi="Times New Roman" w:cs="Times New Roman"/>
        </w:rPr>
        <w:t>. “</w:t>
      </w:r>
      <w:r w:rsidR="009B388F" w:rsidRPr="009B388F">
        <w:rPr>
          <w:rFonts w:ascii="Times New Roman" w:hAnsi="Times New Roman" w:cs="Times New Roman"/>
        </w:rPr>
        <w:t>Farm Rental Agreements</w:t>
      </w:r>
      <w:r>
        <w:rPr>
          <w:rFonts w:ascii="Times New Roman" w:hAnsi="Times New Roman" w:cs="Times New Roman"/>
        </w:rPr>
        <w:t>.”</w:t>
      </w:r>
      <w:r w:rsidR="009B388F">
        <w:rPr>
          <w:rFonts w:ascii="Times New Roman" w:hAnsi="Times New Roman" w:cs="Times New Roman"/>
        </w:rPr>
        <w:t xml:space="preserve"> </w:t>
      </w:r>
      <w:r w:rsidR="00270219" w:rsidRPr="004139AE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 xml:space="preserve">    </w:t>
      </w:r>
    </w:p>
    <w:p w14:paraId="648AEAFD" w14:textId="77777777" w:rsidR="002D378A" w:rsidRDefault="002D378A" w:rsidP="002B779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0219" w:rsidRPr="004139AE">
        <w:rPr>
          <w:rFonts w:ascii="Times New Roman" w:hAnsi="Times New Roman" w:cs="Times New Roman"/>
        </w:rPr>
        <w:t>Mexico State University</w:t>
      </w:r>
      <w:r w:rsidR="009B388F">
        <w:rPr>
          <w:rFonts w:ascii="Times New Roman" w:hAnsi="Times New Roman" w:cs="Times New Roman"/>
        </w:rPr>
        <w:t xml:space="preserve"> Cooperative Extension </w:t>
      </w:r>
      <w:r w:rsidR="002B7791">
        <w:rPr>
          <w:rFonts w:ascii="Times New Roman" w:hAnsi="Times New Roman" w:cs="Times New Roman"/>
        </w:rPr>
        <w:t xml:space="preserve">   </w:t>
      </w:r>
    </w:p>
    <w:p w14:paraId="2BA7B0D9" w14:textId="3B4F141C" w:rsidR="00677D76" w:rsidRDefault="002D378A" w:rsidP="002B779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B388F">
        <w:rPr>
          <w:rFonts w:ascii="Times New Roman" w:hAnsi="Times New Roman" w:cs="Times New Roman"/>
        </w:rPr>
        <w:t>Service Circular 598</w:t>
      </w:r>
      <w:r w:rsidR="002B7791">
        <w:rPr>
          <w:rFonts w:ascii="Times New Roman" w:hAnsi="Times New Roman" w:cs="Times New Roman"/>
        </w:rPr>
        <w:t>, 2004</w:t>
      </w:r>
      <w:r w:rsidR="002C1222" w:rsidRPr="004139AE">
        <w:rPr>
          <w:rFonts w:ascii="Times New Roman" w:hAnsi="Times New Roman" w:cs="Times New Roman"/>
        </w:rPr>
        <w:t>.</w:t>
      </w:r>
      <w:r w:rsidR="004F489A" w:rsidRPr="004139AE">
        <w:rPr>
          <w:rFonts w:ascii="Times New Roman" w:hAnsi="Times New Roman" w:cs="Times New Roman"/>
        </w:rPr>
        <w:t xml:space="preserve"> </w:t>
      </w:r>
    </w:p>
    <w:p w14:paraId="5F467169" w14:textId="77777777" w:rsidR="0077758D" w:rsidRDefault="0077758D" w:rsidP="002B7791">
      <w:pPr>
        <w:spacing w:line="276" w:lineRule="auto"/>
        <w:jc w:val="both"/>
        <w:rPr>
          <w:rFonts w:ascii="Times New Roman" w:hAnsi="Times New Roman" w:cs="Times New Roman"/>
        </w:rPr>
      </w:pPr>
    </w:p>
    <w:p w14:paraId="54820BC8" w14:textId="77777777" w:rsidR="0077758D" w:rsidRDefault="0077758D" w:rsidP="0077758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MidWest</w:t>
      </w:r>
      <w:proofErr w:type="spellEnd"/>
      <w:r>
        <w:rPr>
          <w:rFonts w:ascii="Times New Roman" w:hAnsi="Times New Roman" w:cs="Times New Roman"/>
        </w:rPr>
        <w:t xml:space="preserve"> Plan Service. “Crop-Share or Crop-</w:t>
      </w:r>
    </w:p>
    <w:p w14:paraId="1C0AE6C7" w14:textId="77777777" w:rsidR="0077758D" w:rsidRDefault="0077758D" w:rsidP="007775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Share/Cash Farm Lease.” 1998.</w:t>
      </w:r>
    </w:p>
    <w:p w14:paraId="2C79B784" w14:textId="77777777" w:rsidR="0077758D" w:rsidRDefault="0077758D" w:rsidP="002B7791">
      <w:pPr>
        <w:spacing w:line="276" w:lineRule="auto"/>
        <w:jc w:val="both"/>
        <w:rPr>
          <w:rFonts w:ascii="Times New Roman" w:hAnsi="Times New Roman" w:cs="Times New Roman"/>
        </w:rPr>
      </w:pPr>
    </w:p>
    <w:p w14:paraId="69442214" w14:textId="452CAC38" w:rsidR="0077758D" w:rsidRPr="004239FC" w:rsidRDefault="0077758D" w:rsidP="002B7791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239FC">
        <w:rPr>
          <w:rFonts w:ascii="Times New Roman" w:hAnsi="Times New Roman" w:cs="Times New Roman"/>
          <w:u w:val="single"/>
        </w:rPr>
        <w:t>General L</w:t>
      </w:r>
      <w:r w:rsidR="004239FC" w:rsidRPr="004239FC">
        <w:rPr>
          <w:rFonts w:ascii="Times New Roman" w:hAnsi="Times New Roman" w:cs="Times New Roman"/>
          <w:u w:val="single"/>
        </w:rPr>
        <w:t xml:space="preserve">and-Use </w:t>
      </w:r>
      <w:r w:rsidR="004239FC">
        <w:rPr>
          <w:rFonts w:ascii="Times New Roman" w:hAnsi="Times New Roman" w:cs="Times New Roman"/>
          <w:u w:val="single"/>
        </w:rPr>
        <w:t>Agreement</w:t>
      </w:r>
      <w:r w:rsidR="004239FC" w:rsidRPr="004239FC">
        <w:rPr>
          <w:rFonts w:ascii="Times New Roman" w:hAnsi="Times New Roman" w:cs="Times New Roman"/>
          <w:u w:val="single"/>
        </w:rPr>
        <w:t xml:space="preserve"> Information</w:t>
      </w:r>
    </w:p>
    <w:p w14:paraId="3AE1C8C3" w14:textId="77777777" w:rsidR="0077758D" w:rsidRDefault="0077758D" w:rsidP="00D2173A">
      <w:pPr>
        <w:spacing w:line="276" w:lineRule="auto"/>
        <w:jc w:val="both"/>
        <w:rPr>
          <w:rFonts w:ascii="Times New Roman" w:hAnsi="Times New Roman" w:cs="Times New Roman"/>
        </w:rPr>
      </w:pPr>
    </w:p>
    <w:p w14:paraId="3708D533" w14:textId="7E48872C" w:rsidR="00D2173A" w:rsidRDefault="00D2173A" w:rsidP="00D2173A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Heleba</w:t>
      </w:r>
      <w:proofErr w:type="spellEnd"/>
      <w:r>
        <w:rPr>
          <w:rFonts w:ascii="Times New Roman" w:hAnsi="Times New Roman" w:cs="Times New Roman"/>
        </w:rPr>
        <w:t xml:space="preserve">, D., D. Major, and B. Snow. </w:t>
      </w:r>
      <w:r w:rsidRPr="004139A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Keeping </w:t>
      </w:r>
    </w:p>
    <w:p w14:paraId="68E7E31C" w14:textId="77777777" w:rsidR="00D2173A" w:rsidRDefault="00D2173A" w:rsidP="00D2173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Farmland Working in Vermont: </w:t>
      </w:r>
      <w:r w:rsidRPr="004139AE">
        <w:rPr>
          <w:rFonts w:ascii="Times New Roman" w:hAnsi="Times New Roman" w:cs="Times New Roman"/>
        </w:rPr>
        <w:t xml:space="preserve">A Lease </w:t>
      </w:r>
    </w:p>
    <w:p w14:paraId="2300A45B" w14:textId="77777777" w:rsidR="00D2173A" w:rsidRDefault="00D2173A" w:rsidP="00D2173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139AE">
        <w:rPr>
          <w:rFonts w:ascii="Times New Roman" w:hAnsi="Times New Roman" w:cs="Times New Roman"/>
        </w:rPr>
        <w:t>Agreements Gu</w:t>
      </w:r>
      <w:r>
        <w:rPr>
          <w:rFonts w:ascii="Times New Roman" w:hAnsi="Times New Roman" w:cs="Times New Roman"/>
        </w:rPr>
        <w:t>ide for Landowners and Farmers.”</w:t>
      </w:r>
    </w:p>
    <w:p w14:paraId="6AAE0236" w14:textId="77777777" w:rsidR="00D2173A" w:rsidRDefault="00D2173A" w:rsidP="00D2173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Land Link Vermont, 2002.</w:t>
      </w:r>
    </w:p>
    <w:p w14:paraId="02DFC240" w14:textId="77777777" w:rsidR="0077758D" w:rsidRDefault="0077758D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5A3BC657" w14:textId="3C9A8F67" w:rsidR="003B7EF9" w:rsidRDefault="002B7791" w:rsidP="00D56C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Moss, L.E., and B. </w:t>
      </w:r>
      <w:proofErr w:type="spellStart"/>
      <w:r>
        <w:rPr>
          <w:rFonts w:ascii="Times New Roman" w:hAnsi="Times New Roman" w:cs="Times New Roman"/>
        </w:rPr>
        <w:t>Erven</w:t>
      </w:r>
      <w:proofErr w:type="spellEnd"/>
      <w:r>
        <w:rPr>
          <w:rFonts w:ascii="Times New Roman" w:hAnsi="Times New Roman" w:cs="Times New Roman"/>
        </w:rPr>
        <w:t>. “Managing Landlord-</w:t>
      </w:r>
    </w:p>
    <w:p w14:paraId="79441B9A" w14:textId="77777777" w:rsidR="003B7EF9" w:rsidRDefault="003B7EF9" w:rsidP="00D56C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B7791">
        <w:rPr>
          <w:rFonts w:ascii="Times New Roman" w:hAnsi="Times New Roman" w:cs="Times New Roman"/>
        </w:rPr>
        <w:t xml:space="preserve">Tenant Relationships: A Strategic Perspective.” </w:t>
      </w:r>
    </w:p>
    <w:p w14:paraId="0F2394B9" w14:textId="77777777" w:rsidR="003B7EF9" w:rsidRDefault="003B7EF9" w:rsidP="00D56C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B7791">
        <w:rPr>
          <w:rFonts w:ascii="Times New Roman" w:hAnsi="Times New Roman" w:cs="Times New Roman"/>
        </w:rPr>
        <w:t xml:space="preserve">The Ohio State University Extension Fact Sheet </w:t>
      </w:r>
    </w:p>
    <w:p w14:paraId="6721D948" w14:textId="107C3B36" w:rsidR="002B7791" w:rsidRDefault="003B7EF9" w:rsidP="00D56C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B7791">
        <w:rPr>
          <w:rFonts w:ascii="Times New Roman" w:hAnsi="Times New Roman" w:cs="Times New Roman"/>
        </w:rPr>
        <w:t>FR-0004-01.</w:t>
      </w:r>
    </w:p>
    <w:p w14:paraId="5D2BC9D2" w14:textId="77777777" w:rsidR="0077758D" w:rsidRDefault="0077758D" w:rsidP="0077758D">
      <w:pPr>
        <w:spacing w:line="276" w:lineRule="auto"/>
        <w:jc w:val="both"/>
        <w:rPr>
          <w:rFonts w:ascii="Times New Roman" w:hAnsi="Times New Roman" w:cs="Times New Roman"/>
        </w:rPr>
      </w:pPr>
    </w:p>
    <w:p w14:paraId="54532E55" w14:textId="77777777" w:rsidR="002B7791" w:rsidRPr="004139AE" w:rsidRDefault="002B7791" w:rsidP="00D56CA4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14:paraId="525B622E" w14:textId="77777777" w:rsidR="003F71F1" w:rsidRPr="004139AE" w:rsidRDefault="003F71F1" w:rsidP="00D56CA4">
      <w:pPr>
        <w:spacing w:line="276" w:lineRule="auto"/>
        <w:jc w:val="both"/>
        <w:rPr>
          <w:rFonts w:ascii="Times New Roman" w:hAnsi="Times New Roman" w:cs="Times New Roman"/>
        </w:rPr>
      </w:pPr>
    </w:p>
    <w:p w14:paraId="000415CC" w14:textId="243C6FAC" w:rsidR="00294BA3" w:rsidRPr="00C50675" w:rsidRDefault="00294BA3" w:rsidP="00D56CA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50675">
        <w:rPr>
          <w:rFonts w:ascii="Times New Roman" w:hAnsi="Times New Roman" w:cs="Times New Roman"/>
          <w:i/>
        </w:rPr>
        <w:lastRenderedPageBreak/>
        <w:t xml:space="preserve">This fact sheet is a product of the Central New Mexico </w:t>
      </w:r>
      <w:proofErr w:type="spellStart"/>
      <w:r w:rsidRPr="00C50675">
        <w:rPr>
          <w:rFonts w:ascii="Times New Roman" w:hAnsi="Times New Roman" w:cs="Times New Roman"/>
          <w:i/>
        </w:rPr>
        <w:t>LandLink</w:t>
      </w:r>
      <w:proofErr w:type="spellEnd"/>
      <w:r w:rsidRPr="00C50675">
        <w:rPr>
          <w:rFonts w:ascii="Times New Roman" w:hAnsi="Times New Roman" w:cs="Times New Roman"/>
          <w:i/>
        </w:rPr>
        <w:t>, a program of the Mid-Region Council of Governments Agriculture Collaborative. More information can be found at localfoodnm.org or by calling (505) 724-3619.</w:t>
      </w:r>
    </w:p>
    <w:p w14:paraId="37C4F4BF" w14:textId="77777777" w:rsidR="00294BA3" w:rsidRPr="004139AE" w:rsidRDefault="00294BA3" w:rsidP="00D56CA4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19EE21BA" w14:textId="77777777" w:rsidR="00294BA3" w:rsidRPr="004139AE" w:rsidRDefault="00294BA3" w:rsidP="00D56CA4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6726D165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573BF358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31F36723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61C88055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63F015D1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0C81E412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6E1744A7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0DB1AAC4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73F0CA7C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7794FA78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959BE83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72EE773C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41613C39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4A502143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7F18D6E9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76F9A519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623FA50B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3EAB85AA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5533AF76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3ADF2081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1CEEB827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0D1B67FE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6F713B1C" w14:textId="77777777" w:rsidR="003F71F1" w:rsidRDefault="003F71F1" w:rsidP="003F71F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7678DBA5" w14:textId="77777777" w:rsidR="008C2D8D" w:rsidRPr="004139AE" w:rsidRDefault="008C2D8D" w:rsidP="00FD56FC">
      <w:pPr>
        <w:spacing w:line="276" w:lineRule="auto"/>
        <w:rPr>
          <w:rFonts w:ascii="Times New Roman" w:hAnsi="Times New Roman" w:cs="Times New Roman"/>
        </w:rPr>
      </w:pPr>
    </w:p>
    <w:p w14:paraId="74210ECC" w14:textId="77777777" w:rsidR="008C2D8D" w:rsidRPr="004139AE" w:rsidRDefault="008C2D8D" w:rsidP="00FD56FC">
      <w:pPr>
        <w:spacing w:line="276" w:lineRule="auto"/>
        <w:rPr>
          <w:rFonts w:ascii="Times New Roman" w:hAnsi="Times New Roman" w:cs="Times New Roman"/>
        </w:rPr>
      </w:pPr>
    </w:p>
    <w:p w14:paraId="3341A9D0" w14:textId="77777777" w:rsidR="008C2D8D" w:rsidRPr="004139AE" w:rsidRDefault="008C2D8D" w:rsidP="00FD56FC">
      <w:pPr>
        <w:spacing w:line="276" w:lineRule="auto"/>
        <w:rPr>
          <w:rFonts w:ascii="Times New Roman" w:hAnsi="Times New Roman" w:cs="Times New Roman"/>
        </w:rPr>
      </w:pPr>
    </w:p>
    <w:sectPr w:rsidR="008C2D8D" w:rsidRPr="004139AE" w:rsidSect="00313E08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B8307" w14:textId="77777777" w:rsidR="00A352C8" w:rsidRDefault="00A352C8" w:rsidP="0073374D">
      <w:r>
        <w:separator/>
      </w:r>
    </w:p>
  </w:endnote>
  <w:endnote w:type="continuationSeparator" w:id="0">
    <w:p w14:paraId="5A8E95E3" w14:textId="77777777" w:rsidR="00A352C8" w:rsidRDefault="00A352C8" w:rsidP="0073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6972" w14:textId="77777777" w:rsidR="00A352C8" w:rsidRDefault="00A35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3D0DE" w14:textId="77777777" w:rsidR="00A352C8" w:rsidRDefault="00A352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6EC1" w14:textId="77777777" w:rsidR="00A352C8" w:rsidRDefault="00A35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7E082" w14:textId="77777777" w:rsidR="00A352C8" w:rsidRDefault="00A352C8" w:rsidP="0073374D">
      <w:r>
        <w:separator/>
      </w:r>
    </w:p>
  </w:footnote>
  <w:footnote w:type="continuationSeparator" w:id="0">
    <w:p w14:paraId="5D15508B" w14:textId="77777777" w:rsidR="00A352C8" w:rsidRDefault="00A352C8" w:rsidP="0073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328C3" w14:textId="77777777" w:rsidR="00A352C8" w:rsidRDefault="00A35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89AB" w14:textId="77777777" w:rsidR="00A352C8" w:rsidRDefault="00A352C8" w:rsidP="0073374D">
    <w:pPr>
      <w:jc w:val="center"/>
      <w:rPr>
        <w:b/>
      </w:rPr>
    </w:pPr>
  </w:p>
  <w:p w14:paraId="23E369AC" w14:textId="77777777" w:rsidR="00A352C8" w:rsidRDefault="00A352C8" w:rsidP="0073374D">
    <w:pPr>
      <w:jc w:val="center"/>
      <w:rPr>
        <w:b/>
      </w:rPr>
    </w:pPr>
  </w:p>
  <w:p w14:paraId="6385D52F" w14:textId="77777777" w:rsidR="00A352C8" w:rsidRDefault="00A35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568CB" w14:textId="77777777" w:rsidR="00A352C8" w:rsidRDefault="00A35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7534AE"/>
    <w:multiLevelType w:val="hybridMultilevel"/>
    <w:tmpl w:val="6E7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BF"/>
    <w:rsid w:val="0001422E"/>
    <w:rsid w:val="00034ABF"/>
    <w:rsid w:val="00042E38"/>
    <w:rsid w:val="00055667"/>
    <w:rsid w:val="00062BE5"/>
    <w:rsid w:val="000A025C"/>
    <w:rsid w:val="00110B77"/>
    <w:rsid w:val="0011251E"/>
    <w:rsid w:val="00180EE3"/>
    <w:rsid w:val="00183A66"/>
    <w:rsid w:val="001B469D"/>
    <w:rsid w:val="001F5573"/>
    <w:rsid w:val="002326B5"/>
    <w:rsid w:val="00236414"/>
    <w:rsid w:val="00263607"/>
    <w:rsid w:val="00270219"/>
    <w:rsid w:val="00294BA3"/>
    <w:rsid w:val="002950EA"/>
    <w:rsid w:val="002A210B"/>
    <w:rsid w:val="002A4C81"/>
    <w:rsid w:val="002B7791"/>
    <w:rsid w:val="002B7E07"/>
    <w:rsid w:val="002C1222"/>
    <w:rsid w:val="002D378A"/>
    <w:rsid w:val="00303E1E"/>
    <w:rsid w:val="00313E08"/>
    <w:rsid w:val="00316C73"/>
    <w:rsid w:val="0034280C"/>
    <w:rsid w:val="00393E82"/>
    <w:rsid w:val="003A2387"/>
    <w:rsid w:val="003B2336"/>
    <w:rsid w:val="003B7EF9"/>
    <w:rsid w:val="003C315F"/>
    <w:rsid w:val="003F71F1"/>
    <w:rsid w:val="003F746F"/>
    <w:rsid w:val="004139AE"/>
    <w:rsid w:val="004139CF"/>
    <w:rsid w:val="004239FC"/>
    <w:rsid w:val="004515B2"/>
    <w:rsid w:val="00482671"/>
    <w:rsid w:val="004F089F"/>
    <w:rsid w:val="004F489A"/>
    <w:rsid w:val="00500369"/>
    <w:rsid w:val="00522A1A"/>
    <w:rsid w:val="005275D0"/>
    <w:rsid w:val="00531492"/>
    <w:rsid w:val="0053775D"/>
    <w:rsid w:val="00561347"/>
    <w:rsid w:val="00570C4A"/>
    <w:rsid w:val="00573A50"/>
    <w:rsid w:val="005E22E8"/>
    <w:rsid w:val="00606E67"/>
    <w:rsid w:val="00610B6F"/>
    <w:rsid w:val="00624916"/>
    <w:rsid w:val="00626C16"/>
    <w:rsid w:val="00634A55"/>
    <w:rsid w:val="00677D76"/>
    <w:rsid w:val="006D3650"/>
    <w:rsid w:val="006E028A"/>
    <w:rsid w:val="00715183"/>
    <w:rsid w:val="0073374D"/>
    <w:rsid w:val="00733DB3"/>
    <w:rsid w:val="0074599F"/>
    <w:rsid w:val="0077758D"/>
    <w:rsid w:val="007D32AD"/>
    <w:rsid w:val="007E22EF"/>
    <w:rsid w:val="007E22FB"/>
    <w:rsid w:val="00811050"/>
    <w:rsid w:val="00856FF2"/>
    <w:rsid w:val="008A546C"/>
    <w:rsid w:val="008B2190"/>
    <w:rsid w:val="008C2D8D"/>
    <w:rsid w:val="00934D5F"/>
    <w:rsid w:val="00982413"/>
    <w:rsid w:val="00987096"/>
    <w:rsid w:val="0099262D"/>
    <w:rsid w:val="009B2FAC"/>
    <w:rsid w:val="009B388F"/>
    <w:rsid w:val="009D7FD6"/>
    <w:rsid w:val="00A352C8"/>
    <w:rsid w:val="00A403C8"/>
    <w:rsid w:val="00A44019"/>
    <w:rsid w:val="00AB2DED"/>
    <w:rsid w:val="00AF7D01"/>
    <w:rsid w:val="00B127CB"/>
    <w:rsid w:val="00B33EDA"/>
    <w:rsid w:val="00B66392"/>
    <w:rsid w:val="00B71201"/>
    <w:rsid w:val="00BF4FDD"/>
    <w:rsid w:val="00C210F2"/>
    <w:rsid w:val="00C50675"/>
    <w:rsid w:val="00C533A5"/>
    <w:rsid w:val="00C66AEB"/>
    <w:rsid w:val="00C8224C"/>
    <w:rsid w:val="00C90404"/>
    <w:rsid w:val="00CA2D36"/>
    <w:rsid w:val="00CD6339"/>
    <w:rsid w:val="00D07C1E"/>
    <w:rsid w:val="00D11ADD"/>
    <w:rsid w:val="00D2173A"/>
    <w:rsid w:val="00D43EBB"/>
    <w:rsid w:val="00D53B4C"/>
    <w:rsid w:val="00D56CA4"/>
    <w:rsid w:val="00D910D3"/>
    <w:rsid w:val="00DA16AE"/>
    <w:rsid w:val="00DF1BF1"/>
    <w:rsid w:val="00E403E1"/>
    <w:rsid w:val="00E43E54"/>
    <w:rsid w:val="00E85110"/>
    <w:rsid w:val="00E92C16"/>
    <w:rsid w:val="00EC08CF"/>
    <w:rsid w:val="00F03A25"/>
    <w:rsid w:val="00F203BA"/>
    <w:rsid w:val="00F839C5"/>
    <w:rsid w:val="00FC7720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B8AEB"/>
  <w14:defaultImageDpi w14:val="300"/>
  <w15:docId w15:val="{AE6AAF1C-8ECC-4041-9FD5-23BE005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556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05566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5566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33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74D"/>
  </w:style>
  <w:style w:type="paragraph" w:styleId="Footer">
    <w:name w:val="footer"/>
    <w:basedOn w:val="Normal"/>
    <w:link w:val="FooterChar"/>
    <w:uiPriority w:val="99"/>
    <w:unhideWhenUsed/>
    <w:rsid w:val="00733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74D"/>
  </w:style>
  <w:style w:type="paragraph" w:styleId="BalloonText">
    <w:name w:val="Balloon Text"/>
    <w:basedOn w:val="Normal"/>
    <w:link w:val="BalloonTextChar"/>
    <w:uiPriority w:val="99"/>
    <w:semiHidden/>
    <w:unhideWhenUsed/>
    <w:rsid w:val="00733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4D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A440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A440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1">
    <w:name w:val="Light Shading Accent 1"/>
    <w:basedOn w:val="TableNormal"/>
    <w:uiPriority w:val="60"/>
    <w:rsid w:val="00313E08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C12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22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9262D"/>
  </w:style>
  <w:style w:type="paragraph" w:styleId="ListParagraph">
    <w:name w:val="List Paragraph"/>
    <w:basedOn w:val="Normal"/>
    <w:uiPriority w:val="34"/>
    <w:qFormat/>
    <w:rsid w:val="003F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77840-B668-4831-B5C9-29A02334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Gangwer</dc:creator>
  <cp:keywords/>
  <dc:description/>
  <cp:lastModifiedBy>Ann Simon</cp:lastModifiedBy>
  <cp:revision>68</cp:revision>
  <dcterms:created xsi:type="dcterms:W3CDTF">2011-05-17T17:52:00Z</dcterms:created>
  <dcterms:modified xsi:type="dcterms:W3CDTF">2015-06-15T21:43:00Z</dcterms:modified>
</cp:coreProperties>
</file>